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9" w:type="dxa"/>
        <w:jc w:val="center"/>
        <w:tblLook w:val="0000" w:firstRow="0" w:lastRow="0" w:firstColumn="0" w:lastColumn="0" w:noHBand="0" w:noVBand="0"/>
      </w:tblPr>
      <w:tblGrid>
        <w:gridCol w:w="5103"/>
        <w:gridCol w:w="5506"/>
      </w:tblGrid>
      <w:tr w:rsidR="003E7A25" w14:paraId="19A0095F" w14:textId="77777777" w:rsidTr="00163825">
        <w:trPr>
          <w:trHeight w:val="1611"/>
          <w:jc w:val="center"/>
        </w:trPr>
        <w:tc>
          <w:tcPr>
            <w:tcW w:w="5103" w:type="dxa"/>
          </w:tcPr>
          <w:p w14:paraId="68C46490" w14:textId="77777777" w:rsidR="003E7A25" w:rsidRPr="00C8142B" w:rsidRDefault="003E7A25" w:rsidP="00D03C1C">
            <w:pPr>
              <w:pStyle w:val="Heading6"/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142B">
              <w:rPr>
                <w:rFonts w:ascii="Times New Roman" w:hAnsi="Times New Roman" w:cs="Times New Roman"/>
                <w:sz w:val="25"/>
                <w:szCs w:val="25"/>
              </w:rPr>
              <w:t>BỘ GIÁO DỤC VÀ ĐÀO TẠO</w:t>
            </w:r>
          </w:p>
          <w:p w14:paraId="5152E9B7" w14:textId="720E9C01" w:rsidR="003E7A25" w:rsidRPr="00C8142B" w:rsidRDefault="003E7A25" w:rsidP="00D03C1C">
            <w:pPr>
              <w:pStyle w:val="Heading6"/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142B">
              <w:rPr>
                <w:rFonts w:ascii="Times New Roman" w:hAnsi="Times New Roman" w:cs="Times New Roman"/>
                <w:b/>
                <w:sz w:val="25"/>
                <w:szCs w:val="25"/>
              </w:rPr>
              <w:t>TRƯỜNG Đ</w:t>
            </w:r>
            <w:r w:rsidR="001638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ẠI </w:t>
            </w:r>
            <w:r w:rsidR="00D03C1C" w:rsidRPr="00C8142B">
              <w:rPr>
                <w:rFonts w:ascii="Times New Roman" w:hAnsi="Times New Roman" w:cs="Times New Roman"/>
                <w:b/>
                <w:sz w:val="25"/>
                <w:szCs w:val="25"/>
              </w:rPr>
              <w:t>H</w:t>
            </w:r>
            <w:r w:rsidR="00163825">
              <w:rPr>
                <w:rFonts w:ascii="Times New Roman" w:hAnsi="Times New Roman" w:cs="Times New Roman"/>
                <w:b/>
                <w:sz w:val="25"/>
                <w:szCs w:val="25"/>
              </w:rPr>
              <w:t>ỌC</w:t>
            </w:r>
            <w:r w:rsidRPr="00C8142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KINH TẾ QUỐC DÂN</w:t>
            </w:r>
          </w:p>
          <w:p w14:paraId="74DCDF8E" w14:textId="0E438581" w:rsidR="003E7A25" w:rsidRDefault="003476E3" w:rsidP="00E4277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46D85BF" wp14:editId="29A0860E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106679</wp:posOffset>
                      </wp:positionV>
                      <wp:extent cx="1257300" cy="0"/>
                      <wp:effectExtent l="0" t="0" r="0" b="0"/>
                      <wp:wrapNone/>
                      <wp:docPr id="4" name="Đường nối Thẳng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FA456D9" id="Đường nối Thẳng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4pt,8.4pt" to="161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"/>
                  </w:pict>
                </mc:Fallback>
              </mc:AlternateContent>
            </w:r>
          </w:p>
          <w:p w14:paraId="58792EC4" w14:textId="44C5E51F" w:rsidR="003E7A25" w:rsidRDefault="00E42770" w:rsidP="00E42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3E7A25" w:rsidRPr="00C11326">
              <w:rPr>
                <w:sz w:val="24"/>
              </w:rPr>
              <w:t>Số</w:t>
            </w:r>
            <w:r w:rsidR="00CB65AF">
              <w:rPr>
                <w:sz w:val="24"/>
              </w:rPr>
              <w:t xml:space="preserve"> </w:t>
            </w:r>
            <w:r w:rsidR="00FB2DB4">
              <w:rPr>
                <w:sz w:val="24"/>
              </w:rPr>
              <w:t>1319</w:t>
            </w:r>
            <w:r w:rsidR="003E7A25" w:rsidRPr="00C11326">
              <w:rPr>
                <w:sz w:val="24"/>
              </w:rPr>
              <w:t>/ĐHKTQD-QLKH</w:t>
            </w:r>
          </w:p>
          <w:p w14:paraId="3C03E97F" w14:textId="77777777" w:rsidR="00E42770" w:rsidRPr="00E42770" w:rsidRDefault="00E42770" w:rsidP="00E42770">
            <w:pPr>
              <w:jc w:val="center"/>
              <w:rPr>
                <w:sz w:val="4"/>
              </w:rPr>
            </w:pPr>
          </w:p>
          <w:p w14:paraId="7D21943C" w14:textId="5983BFA6" w:rsidR="003E7A25" w:rsidRPr="00C073C7" w:rsidRDefault="00E42770" w:rsidP="00D03C1C">
            <w:pPr>
              <w:tabs>
                <w:tab w:val="left" w:pos="756"/>
                <w:tab w:val="left" w:pos="4791"/>
              </w:tabs>
              <w:ind w:left="321" w:right="313" w:hanging="321"/>
              <w:jc w:val="center"/>
              <w:rPr>
                <w:sz w:val="24"/>
                <w:szCs w:val="24"/>
              </w:rPr>
            </w:pPr>
            <w:r w:rsidRPr="00EE3B43">
              <w:rPr>
                <w:sz w:val="24"/>
                <w:szCs w:val="24"/>
              </w:rPr>
              <w:t xml:space="preserve">         </w:t>
            </w:r>
            <w:r w:rsidR="003E7A25" w:rsidRPr="00C073C7">
              <w:rPr>
                <w:sz w:val="24"/>
                <w:szCs w:val="24"/>
              </w:rPr>
              <w:t xml:space="preserve">V/v </w:t>
            </w:r>
            <w:r w:rsidR="00C073C7" w:rsidRPr="00C073C7">
              <w:rPr>
                <w:iCs/>
                <w:sz w:val="24"/>
                <w:szCs w:val="24"/>
              </w:rPr>
              <w:t>đề xuất nhiệm vụ khoa học và công nghệ cấp quốc gia thuộc Chương trình KX.0</w:t>
            </w:r>
            <w:r w:rsidR="00CB65AF">
              <w:rPr>
                <w:iCs/>
                <w:sz w:val="24"/>
                <w:szCs w:val="24"/>
              </w:rPr>
              <w:t>7</w:t>
            </w:r>
            <w:r w:rsidR="00C073C7" w:rsidRPr="00C073C7">
              <w:rPr>
                <w:iCs/>
                <w:sz w:val="24"/>
                <w:szCs w:val="24"/>
              </w:rPr>
              <w:t>/21-30</w:t>
            </w:r>
            <w:r w:rsidR="00C8142B" w:rsidRPr="00C073C7">
              <w:rPr>
                <w:sz w:val="24"/>
                <w:szCs w:val="24"/>
              </w:rPr>
              <w:t>.</w:t>
            </w:r>
          </w:p>
        </w:tc>
        <w:tc>
          <w:tcPr>
            <w:tcW w:w="5506" w:type="dxa"/>
          </w:tcPr>
          <w:p w14:paraId="0C40BF9B" w14:textId="77777777" w:rsidR="003E7A25" w:rsidRPr="00C8142B" w:rsidRDefault="003E7A25" w:rsidP="00D03C1C">
            <w:pPr>
              <w:ind w:left="-102" w:right="-132"/>
              <w:jc w:val="center"/>
              <w:rPr>
                <w:b/>
                <w:bCs w:val="0"/>
                <w:sz w:val="25"/>
                <w:szCs w:val="25"/>
              </w:rPr>
            </w:pPr>
            <w:r w:rsidRPr="00C8142B">
              <w:rPr>
                <w:b/>
                <w:bCs w:val="0"/>
                <w:sz w:val="25"/>
                <w:szCs w:val="25"/>
              </w:rPr>
              <w:t>CỘNG HÒA XÃ HỘI CHỦ NGHĨA VIỆT NAM</w:t>
            </w:r>
          </w:p>
          <w:p w14:paraId="2B034FE3" w14:textId="77777777" w:rsidR="003E7A25" w:rsidRPr="00C8142B" w:rsidRDefault="003E7A25" w:rsidP="008C36E0">
            <w:pPr>
              <w:jc w:val="center"/>
              <w:rPr>
                <w:b/>
                <w:bCs w:val="0"/>
                <w:sz w:val="27"/>
                <w:szCs w:val="27"/>
              </w:rPr>
            </w:pPr>
            <w:r w:rsidRPr="00C8142B">
              <w:rPr>
                <w:b/>
                <w:bCs w:val="0"/>
                <w:sz w:val="27"/>
                <w:szCs w:val="27"/>
              </w:rPr>
              <w:t>Độc lập - Tự do - Hạnh phúc</w:t>
            </w:r>
          </w:p>
          <w:p w14:paraId="5A4DE78E" w14:textId="6D6C7CC2" w:rsidR="00B50910" w:rsidRDefault="00B50910" w:rsidP="00B50910">
            <w:pPr>
              <w:ind w:hanging="102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FB1BD4" wp14:editId="4DE17049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14605</wp:posOffset>
                      </wp:positionV>
                      <wp:extent cx="2152650" cy="9525"/>
                      <wp:effectExtent l="0" t="0" r="19050" b="28575"/>
                      <wp:wrapNone/>
                      <wp:docPr id="1" name="Đường nối Thẳ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2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45754C8A" id="Đường nối Thẳng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5pt,1.15pt" to="216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" strokecolor="#4579b8 [3044]"/>
                  </w:pict>
                </mc:Fallback>
              </mc:AlternateContent>
            </w:r>
          </w:p>
          <w:p w14:paraId="1E721518" w14:textId="3468C10B" w:rsidR="003E7A25" w:rsidRPr="006B1145" w:rsidRDefault="003E7A25" w:rsidP="00562DD3">
            <w:pPr>
              <w:ind w:hanging="102"/>
              <w:jc w:val="center"/>
              <w:rPr>
                <w:b/>
                <w:bCs w:val="0"/>
                <w:sz w:val="26"/>
                <w:szCs w:val="26"/>
              </w:rPr>
            </w:pPr>
            <w:r w:rsidRPr="006B1145">
              <w:rPr>
                <w:i/>
                <w:sz w:val="26"/>
                <w:szCs w:val="26"/>
              </w:rPr>
              <w:t>Hà Nội, ngày</w:t>
            </w:r>
            <w:r w:rsidR="00CB65AF">
              <w:rPr>
                <w:i/>
                <w:sz w:val="26"/>
                <w:szCs w:val="26"/>
              </w:rPr>
              <w:t xml:space="preserve"> </w:t>
            </w:r>
            <w:r w:rsidR="00FB2DB4">
              <w:rPr>
                <w:i/>
                <w:sz w:val="26"/>
                <w:szCs w:val="26"/>
              </w:rPr>
              <w:t>22</w:t>
            </w:r>
            <w:r w:rsidR="00562DD3">
              <w:rPr>
                <w:i/>
                <w:sz w:val="26"/>
                <w:szCs w:val="26"/>
              </w:rPr>
              <w:t xml:space="preserve"> </w:t>
            </w:r>
            <w:r w:rsidRPr="006B1145">
              <w:rPr>
                <w:i/>
                <w:sz w:val="26"/>
                <w:szCs w:val="26"/>
              </w:rPr>
              <w:t xml:space="preserve">tháng </w:t>
            </w:r>
            <w:r w:rsidR="00DE035A">
              <w:rPr>
                <w:i/>
                <w:sz w:val="26"/>
                <w:szCs w:val="26"/>
              </w:rPr>
              <w:t>6</w:t>
            </w:r>
            <w:r w:rsidR="00CD50E1">
              <w:rPr>
                <w:i/>
                <w:sz w:val="26"/>
                <w:szCs w:val="26"/>
              </w:rPr>
              <w:t xml:space="preserve"> </w:t>
            </w:r>
            <w:r w:rsidRPr="006B1145">
              <w:rPr>
                <w:i/>
                <w:sz w:val="26"/>
                <w:szCs w:val="26"/>
              </w:rPr>
              <w:t>năm 20</w:t>
            </w:r>
            <w:r w:rsidR="00A643C7" w:rsidRPr="006B1145">
              <w:rPr>
                <w:i/>
                <w:sz w:val="26"/>
                <w:szCs w:val="26"/>
              </w:rPr>
              <w:t>2</w:t>
            </w:r>
            <w:r w:rsidR="0002688F">
              <w:rPr>
                <w:i/>
                <w:sz w:val="26"/>
                <w:szCs w:val="26"/>
              </w:rPr>
              <w:t>3</w:t>
            </w:r>
          </w:p>
        </w:tc>
      </w:tr>
    </w:tbl>
    <w:p w14:paraId="2B943836" w14:textId="77777777" w:rsidR="003E7A25" w:rsidRDefault="003E7A25" w:rsidP="00D03C1C">
      <w:pPr>
        <w:spacing w:line="288" w:lineRule="auto"/>
        <w:ind w:left="-284" w:hanging="284"/>
      </w:pPr>
      <w:r>
        <w:tab/>
      </w:r>
    </w:p>
    <w:p w14:paraId="71293914" w14:textId="77777777" w:rsidR="00444525" w:rsidRPr="00444525" w:rsidRDefault="00444525" w:rsidP="003E7A25">
      <w:pPr>
        <w:spacing w:line="288" w:lineRule="auto"/>
        <w:rPr>
          <w:sz w:val="4"/>
        </w:rPr>
      </w:pPr>
    </w:p>
    <w:p w14:paraId="41364F5B" w14:textId="77777777" w:rsidR="00DE035A" w:rsidRPr="00DE035A" w:rsidRDefault="00EF2EAC" w:rsidP="00562DD3">
      <w:pPr>
        <w:tabs>
          <w:tab w:val="left" w:leader="dot" w:pos="9360"/>
        </w:tabs>
        <w:spacing w:before="120"/>
        <w:ind w:firstLine="720"/>
        <w:jc w:val="both"/>
        <w:rPr>
          <w:sz w:val="26"/>
          <w:szCs w:val="26"/>
        </w:rPr>
      </w:pPr>
      <w:r w:rsidRPr="00DE035A">
        <w:rPr>
          <w:sz w:val="26"/>
          <w:szCs w:val="26"/>
        </w:rPr>
        <w:t xml:space="preserve">                 </w:t>
      </w:r>
      <w:r w:rsidR="003E7A25" w:rsidRPr="00DE035A">
        <w:rPr>
          <w:sz w:val="26"/>
          <w:szCs w:val="26"/>
        </w:rPr>
        <w:t xml:space="preserve">Kính gửi:  </w:t>
      </w:r>
    </w:p>
    <w:p w14:paraId="703D3A05" w14:textId="2CA4D7C8" w:rsidR="003E7A25" w:rsidRPr="00DE035A" w:rsidRDefault="008D34B6" w:rsidP="00DE035A">
      <w:pPr>
        <w:pStyle w:val="ListParagraph"/>
        <w:numPr>
          <w:ilvl w:val="0"/>
          <w:numId w:val="22"/>
        </w:numPr>
        <w:tabs>
          <w:tab w:val="left" w:leader="dot" w:pos="9360"/>
        </w:tabs>
        <w:spacing w:before="120"/>
        <w:jc w:val="both"/>
        <w:rPr>
          <w:rFonts w:ascii="Times New Roman" w:hAnsi="Times New Roman"/>
          <w:sz w:val="26"/>
          <w:szCs w:val="26"/>
        </w:rPr>
      </w:pPr>
      <w:r w:rsidRPr="00DE035A">
        <w:rPr>
          <w:rFonts w:ascii="Times New Roman" w:hAnsi="Times New Roman"/>
          <w:sz w:val="26"/>
          <w:szCs w:val="26"/>
        </w:rPr>
        <w:t xml:space="preserve">Lãnh đạo </w:t>
      </w:r>
      <w:r w:rsidR="00E42770" w:rsidRPr="00DE035A">
        <w:rPr>
          <w:rFonts w:ascii="Times New Roman" w:hAnsi="Times New Roman"/>
          <w:sz w:val="26"/>
          <w:szCs w:val="26"/>
        </w:rPr>
        <w:t>các đơn vị trực thuộc Trường</w:t>
      </w:r>
    </w:p>
    <w:p w14:paraId="77E7B9D0" w14:textId="4BB57DBD" w:rsidR="00E42770" w:rsidRPr="00DE035A" w:rsidRDefault="006B1145" w:rsidP="00DE035A">
      <w:pPr>
        <w:pStyle w:val="ListParagraph"/>
        <w:numPr>
          <w:ilvl w:val="0"/>
          <w:numId w:val="22"/>
        </w:numPr>
        <w:tabs>
          <w:tab w:val="left" w:leader="dot" w:pos="9360"/>
        </w:tabs>
        <w:spacing w:before="120"/>
        <w:jc w:val="both"/>
        <w:rPr>
          <w:rFonts w:ascii="Times New Roman" w:hAnsi="Times New Roman"/>
          <w:sz w:val="26"/>
          <w:szCs w:val="26"/>
        </w:rPr>
      </w:pPr>
      <w:r w:rsidRPr="00DE035A">
        <w:rPr>
          <w:rFonts w:ascii="Times New Roman" w:hAnsi="Times New Roman"/>
          <w:sz w:val="26"/>
          <w:szCs w:val="26"/>
        </w:rPr>
        <w:t>Các nhà khoa học trong toàn T</w:t>
      </w:r>
      <w:r w:rsidR="00E42770" w:rsidRPr="00DE035A">
        <w:rPr>
          <w:rFonts w:ascii="Times New Roman" w:hAnsi="Times New Roman"/>
          <w:sz w:val="26"/>
          <w:szCs w:val="26"/>
        </w:rPr>
        <w:t>rường</w:t>
      </w:r>
    </w:p>
    <w:p w14:paraId="79A0151C" w14:textId="043086DE" w:rsidR="00EF2EAC" w:rsidRPr="00732C47" w:rsidRDefault="00C073C7" w:rsidP="00EF2EAC">
      <w:pPr>
        <w:spacing w:line="300" w:lineRule="auto"/>
        <w:ind w:firstLine="720"/>
        <w:jc w:val="both"/>
        <w:rPr>
          <w:spacing w:val="-4"/>
          <w:sz w:val="26"/>
          <w:szCs w:val="26"/>
        </w:rPr>
      </w:pPr>
      <w:r w:rsidRPr="00732C47">
        <w:rPr>
          <w:sz w:val="26"/>
          <w:szCs w:val="26"/>
        </w:rPr>
        <w:t xml:space="preserve">Căn cứ vào quyết định số </w:t>
      </w:r>
      <w:r w:rsidR="00CB65AF">
        <w:rPr>
          <w:sz w:val="26"/>
          <w:szCs w:val="26"/>
        </w:rPr>
        <w:t>2454</w:t>
      </w:r>
      <w:r w:rsidRPr="00732C47">
        <w:rPr>
          <w:sz w:val="26"/>
          <w:szCs w:val="26"/>
        </w:rPr>
        <w:t xml:space="preserve">/QĐ-BKHCN ngày </w:t>
      </w:r>
      <w:r w:rsidR="00CB65AF">
        <w:rPr>
          <w:sz w:val="26"/>
          <w:szCs w:val="26"/>
        </w:rPr>
        <w:t>05</w:t>
      </w:r>
      <w:r w:rsidRPr="00732C47">
        <w:rPr>
          <w:sz w:val="26"/>
          <w:szCs w:val="26"/>
        </w:rPr>
        <w:t xml:space="preserve"> tháng </w:t>
      </w:r>
      <w:r w:rsidR="00CB65AF">
        <w:rPr>
          <w:sz w:val="26"/>
          <w:szCs w:val="26"/>
        </w:rPr>
        <w:t>12</w:t>
      </w:r>
      <w:r w:rsidRPr="00732C47">
        <w:rPr>
          <w:sz w:val="26"/>
          <w:szCs w:val="26"/>
        </w:rPr>
        <w:t xml:space="preserve"> năm 2022 của Bộ Khoa học và Công nghệ về việc phê duyệt Chương trình khoa học xã hội và nhân văn cấp Quốc gia giai đoạn đến năm 2030: </w:t>
      </w:r>
      <w:r w:rsidR="00DE035A" w:rsidRPr="00732C47">
        <w:rPr>
          <w:b/>
          <w:bCs w:val="0"/>
          <w:color w:val="000000"/>
          <w:sz w:val="26"/>
          <w:szCs w:val="26"/>
        </w:rPr>
        <w:t xml:space="preserve">“Nghiên cứu đổi mới </w:t>
      </w:r>
      <w:r w:rsidR="00CB65AF">
        <w:rPr>
          <w:b/>
          <w:bCs w:val="0"/>
          <w:color w:val="000000"/>
          <w:sz w:val="26"/>
          <w:szCs w:val="26"/>
        </w:rPr>
        <w:t>quản lý khoa học, công nghệ</w:t>
      </w:r>
      <w:r w:rsidR="00DE035A" w:rsidRPr="00732C47">
        <w:rPr>
          <w:b/>
          <w:bCs w:val="0"/>
          <w:color w:val="000000"/>
          <w:sz w:val="26"/>
          <w:szCs w:val="26"/>
        </w:rPr>
        <w:t xml:space="preserve"> </w:t>
      </w:r>
      <w:r w:rsidR="00CB65AF">
        <w:rPr>
          <w:b/>
          <w:bCs w:val="0"/>
          <w:color w:val="000000"/>
          <w:sz w:val="26"/>
          <w:szCs w:val="26"/>
        </w:rPr>
        <w:t>và đổi mới sáng tạo ở Việt Nam”</w:t>
      </w:r>
      <w:r w:rsidR="0002688F" w:rsidRPr="00732C47">
        <w:rPr>
          <w:color w:val="000000"/>
          <w:sz w:val="26"/>
          <w:szCs w:val="26"/>
        </w:rPr>
        <w:t>, m</w:t>
      </w:r>
      <w:r w:rsidR="00DE035A" w:rsidRPr="00732C47">
        <w:rPr>
          <w:color w:val="000000"/>
          <w:sz w:val="26"/>
          <w:szCs w:val="26"/>
        </w:rPr>
        <w:t xml:space="preserve">ã số: </w:t>
      </w:r>
      <w:r w:rsidR="00DE035A" w:rsidRPr="00732C47">
        <w:rPr>
          <w:b/>
          <w:bCs w:val="0"/>
          <w:color w:val="000000"/>
          <w:sz w:val="26"/>
          <w:szCs w:val="26"/>
        </w:rPr>
        <w:t>KX.0</w:t>
      </w:r>
      <w:r w:rsidR="00CB65AF">
        <w:rPr>
          <w:b/>
          <w:bCs w:val="0"/>
          <w:color w:val="000000"/>
          <w:sz w:val="26"/>
          <w:szCs w:val="26"/>
        </w:rPr>
        <w:t>7</w:t>
      </w:r>
      <w:r w:rsidR="00DE035A" w:rsidRPr="00732C47">
        <w:rPr>
          <w:b/>
          <w:bCs w:val="0"/>
          <w:color w:val="000000"/>
          <w:sz w:val="26"/>
          <w:szCs w:val="26"/>
        </w:rPr>
        <w:t>/21-30</w:t>
      </w:r>
      <w:r w:rsidR="0002688F" w:rsidRPr="00732C47">
        <w:rPr>
          <w:color w:val="000000"/>
          <w:sz w:val="26"/>
          <w:szCs w:val="26"/>
        </w:rPr>
        <w:t xml:space="preserve">. </w:t>
      </w:r>
      <w:r w:rsidR="00DE035A" w:rsidRPr="00732C47">
        <w:rPr>
          <w:color w:val="000000"/>
          <w:sz w:val="26"/>
          <w:szCs w:val="26"/>
        </w:rPr>
        <w:t xml:space="preserve"> </w:t>
      </w:r>
      <w:r w:rsidR="0002688F" w:rsidRPr="00732C47">
        <w:rPr>
          <w:spacing w:val="4"/>
          <w:sz w:val="26"/>
          <w:szCs w:val="26"/>
        </w:rPr>
        <w:t xml:space="preserve">Nhà trường thông báo đến các đơn vị và cá nhân các </w:t>
      </w:r>
      <w:r w:rsidR="0002688F" w:rsidRPr="00732C47">
        <w:rPr>
          <w:sz w:val="26"/>
          <w:szCs w:val="26"/>
        </w:rPr>
        <w:t>nhà khoa học trong trường</w:t>
      </w:r>
      <w:r w:rsidR="0002688F" w:rsidRPr="00732C47">
        <w:rPr>
          <w:spacing w:val="4"/>
          <w:sz w:val="26"/>
          <w:szCs w:val="26"/>
        </w:rPr>
        <w:t xml:space="preserve"> biết để tham gia thực hiệ</w:t>
      </w:r>
      <w:r w:rsidR="00732C47" w:rsidRPr="00732C47">
        <w:rPr>
          <w:spacing w:val="4"/>
          <w:sz w:val="26"/>
          <w:szCs w:val="26"/>
        </w:rPr>
        <w:t>n:</w:t>
      </w:r>
    </w:p>
    <w:p w14:paraId="7CD257DA" w14:textId="77777777" w:rsidR="00764C9C" w:rsidRPr="00732C47" w:rsidRDefault="00764C9C" w:rsidP="00764C9C">
      <w:pPr>
        <w:spacing w:after="120" w:line="300" w:lineRule="auto"/>
        <w:ind w:firstLine="720"/>
        <w:jc w:val="both"/>
        <w:rPr>
          <w:b/>
          <w:bCs w:val="0"/>
          <w:sz w:val="10"/>
          <w:szCs w:val="10"/>
        </w:rPr>
      </w:pPr>
    </w:p>
    <w:p w14:paraId="4B2B2A1B" w14:textId="3DDA5A98" w:rsidR="00764C9C" w:rsidRPr="00732C47" w:rsidRDefault="00764C9C" w:rsidP="00764C9C">
      <w:pPr>
        <w:spacing w:after="120" w:line="300" w:lineRule="auto"/>
        <w:ind w:firstLine="720"/>
        <w:jc w:val="both"/>
        <w:rPr>
          <w:b/>
          <w:bCs w:val="0"/>
          <w:sz w:val="26"/>
          <w:szCs w:val="26"/>
        </w:rPr>
      </w:pPr>
      <w:r w:rsidRPr="00732C47">
        <w:rPr>
          <w:b/>
          <w:bCs w:val="0"/>
          <w:sz w:val="26"/>
          <w:szCs w:val="26"/>
        </w:rPr>
        <w:t xml:space="preserve">1. Chuẩn bị hồ sơ tham gia </w:t>
      </w:r>
      <w:r w:rsidRPr="00732C47">
        <w:rPr>
          <w:b/>
          <w:bCs w:val="0"/>
          <w:sz w:val="26"/>
          <w:szCs w:val="26"/>
          <w:lang w:val="vi-VN"/>
        </w:rPr>
        <w:t>đề xuất</w:t>
      </w:r>
      <w:r w:rsidRPr="00732C47">
        <w:rPr>
          <w:b/>
          <w:bCs w:val="0"/>
          <w:sz w:val="26"/>
          <w:szCs w:val="26"/>
        </w:rPr>
        <w:t>:</w:t>
      </w:r>
    </w:p>
    <w:p w14:paraId="7A09A4A3" w14:textId="77777777" w:rsidR="00462647" w:rsidRPr="00732C47" w:rsidRDefault="00EE3B43" w:rsidP="00A4191C">
      <w:pPr>
        <w:pStyle w:val="NormalWeb"/>
        <w:spacing w:before="120" w:beforeAutospacing="0" w:after="120" w:afterAutospacing="0" w:line="360" w:lineRule="exact"/>
        <w:ind w:firstLine="720"/>
        <w:jc w:val="both"/>
        <w:rPr>
          <w:color w:val="000000"/>
          <w:spacing w:val="-4"/>
          <w:sz w:val="26"/>
          <w:szCs w:val="26"/>
        </w:rPr>
      </w:pPr>
      <w:r w:rsidRPr="00732C47">
        <w:rPr>
          <w:spacing w:val="-4"/>
          <w:sz w:val="26"/>
          <w:szCs w:val="26"/>
        </w:rPr>
        <w:t xml:space="preserve">Nhà trường khuyến khích các đơn vị và cá nhân tích cực chủ động tham gia đề xuất nhiệm vụ KH&amp;CN cấp Quốc gia. Hồ sơ cần được chuẩn bị đầy đủ và nghiêm túc theo nội dung hướng dẫn </w:t>
      </w:r>
      <w:r w:rsidR="00C272D5" w:rsidRPr="00732C47">
        <w:rPr>
          <w:color w:val="000000"/>
          <w:spacing w:val="-4"/>
          <w:sz w:val="26"/>
          <w:szCs w:val="26"/>
        </w:rPr>
        <w:t xml:space="preserve">đề xuất </w:t>
      </w:r>
      <w:r w:rsidR="00A4191C" w:rsidRPr="00732C47">
        <w:rPr>
          <w:color w:val="000000"/>
          <w:spacing w:val="-4"/>
          <w:sz w:val="26"/>
          <w:szCs w:val="26"/>
        </w:rPr>
        <w:t xml:space="preserve">đặt hàng nhiệm vụ </w:t>
      </w:r>
      <w:r w:rsidR="00C272D5" w:rsidRPr="00732C47">
        <w:rPr>
          <w:color w:val="000000"/>
          <w:spacing w:val="-4"/>
          <w:sz w:val="26"/>
          <w:szCs w:val="26"/>
        </w:rPr>
        <w:t>theo mẫu quy định tại Thông tư số 07/2014/TT-BKHCN ngày 26/5/2014 của Bộ trưởng Bộ KH&amp;CN quy định trình tự, thủ tục xác định nhiệm vụ KHCN cấp quốc gia sử dụng NSNN; Thông tư số 03/2017/TT-BKHCN ngày 03/4/2017 sửa đổi, bổ sung một số điều của Thông tư số 07/2014/TT-BKHCN.</w:t>
      </w:r>
      <w:r w:rsidR="004D4E70" w:rsidRPr="00732C47">
        <w:rPr>
          <w:color w:val="000000"/>
          <w:spacing w:val="-4"/>
          <w:sz w:val="26"/>
          <w:szCs w:val="26"/>
        </w:rPr>
        <w:t xml:space="preserve"> </w:t>
      </w:r>
    </w:p>
    <w:p w14:paraId="4FF2313A" w14:textId="2218ACC3" w:rsidR="00DD5E5E" w:rsidRPr="00732C47" w:rsidRDefault="00C272D5" w:rsidP="00DD5E5E">
      <w:pPr>
        <w:pStyle w:val="NormalWeb"/>
        <w:spacing w:before="120" w:beforeAutospacing="0" w:after="120" w:afterAutospacing="0" w:line="360" w:lineRule="exact"/>
        <w:ind w:firstLine="720"/>
        <w:jc w:val="both"/>
        <w:rPr>
          <w:color w:val="000000"/>
          <w:sz w:val="26"/>
          <w:szCs w:val="26"/>
        </w:rPr>
      </w:pPr>
      <w:r w:rsidRPr="00732C47">
        <w:rPr>
          <w:color w:val="000000"/>
          <w:sz w:val="26"/>
          <w:szCs w:val="26"/>
        </w:rPr>
        <w:t xml:space="preserve">Các đơn vị, cá nhân thực hiện đề xuất đặt hàng căn cứ vào mục tiêu, nội dung của </w:t>
      </w:r>
      <w:r w:rsidR="00C073C7" w:rsidRPr="00732C47">
        <w:rPr>
          <w:bCs/>
          <w:iCs/>
          <w:sz w:val="26"/>
          <w:szCs w:val="26"/>
        </w:rPr>
        <w:t>trình KX.</w:t>
      </w:r>
      <w:r w:rsidR="00C073C7" w:rsidRPr="00732C47">
        <w:rPr>
          <w:iCs/>
          <w:sz w:val="26"/>
          <w:szCs w:val="26"/>
        </w:rPr>
        <w:t>01</w:t>
      </w:r>
      <w:r w:rsidR="00C073C7" w:rsidRPr="00732C47">
        <w:rPr>
          <w:bCs/>
          <w:iCs/>
          <w:sz w:val="26"/>
          <w:szCs w:val="26"/>
        </w:rPr>
        <w:t xml:space="preserve">/21-30 thuộc </w:t>
      </w:r>
      <w:r w:rsidRPr="00732C47">
        <w:rPr>
          <w:color w:val="000000"/>
          <w:sz w:val="26"/>
          <w:szCs w:val="26"/>
        </w:rPr>
        <w:t>Chương trình KH&amp;CN cấp Quốc gia đã được các cấp có thẩm quyền phê duyệt (tham khảo website</w:t>
      </w:r>
      <w:r w:rsidR="00211C70" w:rsidRPr="00732C47">
        <w:rPr>
          <w:color w:val="000000"/>
          <w:sz w:val="26"/>
          <w:szCs w:val="26"/>
        </w:rPr>
        <w:t xml:space="preserve"> của Văn phòng các chương trình trọng điểm câp Nhà nước</w:t>
      </w:r>
      <w:r w:rsidRPr="00732C47">
        <w:rPr>
          <w:color w:val="000000"/>
          <w:sz w:val="26"/>
          <w:szCs w:val="26"/>
        </w:rPr>
        <w:t xml:space="preserve"> </w:t>
      </w:r>
      <w:r w:rsidR="00462647" w:rsidRPr="00732C47">
        <w:rPr>
          <w:color w:val="000000"/>
          <w:sz w:val="26"/>
          <w:szCs w:val="26"/>
        </w:rPr>
        <w:t>tạ</w:t>
      </w:r>
      <w:r w:rsidR="00211C70" w:rsidRPr="00732C47">
        <w:rPr>
          <w:color w:val="000000"/>
          <w:sz w:val="26"/>
          <w:szCs w:val="26"/>
        </w:rPr>
        <w:t>ị</w:t>
      </w:r>
      <w:r w:rsidR="00462647" w:rsidRPr="00732C47">
        <w:rPr>
          <w:color w:val="000000"/>
          <w:sz w:val="26"/>
          <w:szCs w:val="26"/>
        </w:rPr>
        <w:t xml:space="preserve"> địa chỉ </w:t>
      </w:r>
      <w:hyperlink r:id="rId8" w:history="1">
        <w:r w:rsidR="00211C70" w:rsidRPr="00732C47">
          <w:rPr>
            <w:rStyle w:val="Hyperlink"/>
            <w:sz w:val="26"/>
            <w:szCs w:val="26"/>
          </w:rPr>
          <w:t>http://www.vpct.gov.vn</w:t>
        </w:r>
      </w:hyperlink>
      <w:r w:rsidR="00211C70" w:rsidRPr="00732C47">
        <w:rPr>
          <w:color w:val="000000"/>
          <w:sz w:val="26"/>
          <w:szCs w:val="26"/>
        </w:rPr>
        <w:t xml:space="preserve"> </w:t>
      </w:r>
      <w:r w:rsidRPr="00732C47">
        <w:rPr>
          <w:color w:val="000000"/>
          <w:sz w:val="26"/>
          <w:szCs w:val="26"/>
        </w:rPr>
        <w:t xml:space="preserve">và thông báo của các chương trình quốc gia). </w:t>
      </w:r>
    </w:p>
    <w:p w14:paraId="5EEC7DFB" w14:textId="77777777" w:rsidR="0064581D" w:rsidRPr="00732C47" w:rsidRDefault="0064581D" w:rsidP="0064581D">
      <w:pPr>
        <w:pStyle w:val="NormalWeb"/>
        <w:spacing w:before="120" w:beforeAutospacing="0" w:after="120" w:afterAutospacing="0" w:line="312" w:lineRule="auto"/>
        <w:ind w:firstLine="720"/>
        <w:jc w:val="both"/>
        <w:rPr>
          <w:b/>
          <w:color w:val="000000"/>
          <w:sz w:val="26"/>
          <w:szCs w:val="26"/>
          <w:lang w:val="vi-VN"/>
        </w:rPr>
      </w:pPr>
      <w:r w:rsidRPr="00732C47">
        <w:rPr>
          <w:b/>
          <w:color w:val="000000"/>
          <w:sz w:val="26"/>
          <w:szCs w:val="26"/>
          <w:lang w:val="vi-VN"/>
        </w:rPr>
        <w:t>2. Tài liệu và hướng dẫn đăng ký</w:t>
      </w:r>
    </w:p>
    <w:p w14:paraId="31A9E74B" w14:textId="4467106B" w:rsidR="0064581D" w:rsidRPr="00732C47" w:rsidRDefault="0064581D" w:rsidP="0064581D">
      <w:pPr>
        <w:pStyle w:val="NormalWeb"/>
        <w:spacing w:before="120" w:beforeAutospacing="0" w:after="120" w:afterAutospacing="0" w:line="312" w:lineRule="auto"/>
        <w:ind w:firstLine="720"/>
        <w:jc w:val="both"/>
        <w:rPr>
          <w:bCs/>
          <w:color w:val="000000" w:themeColor="text1"/>
          <w:sz w:val="26"/>
          <w:szCs w:val="26"/>
          <w:lang w:val="vi-VN"/>
        </w:rPr>
      </w:pPr>
      <w:r w:rsidRPr="00732C47">
        <w:rPr>
          <w:b/>
          <w:i/>
          <w:iCs/>
          <w:sz w:val="26"/>
          <w:szCs w:val="26"/>
          <w:lang w:val="vi-VN"/>
        </w:rPr>
        <w:t>Hướng dẫn đăng ký</w:t>
      </w:r>
      <w:r w:rsidRPr="00732C47">
        <w:rPr>
          <w:bCs/>
          <w:sz w:val="26"/>
          <w:szCs w:val="26"/>
          <w:lang w:val="vi-VN"/>
        </w:rPr>
        <w:t xml:space="preserve">: tại </w:t>
      </w:r>
      <w:r w:rsidRPr="00732C47">
        <w:rPr>
          <w:bCs/>
          <w:color w:val="000000"/>
          <w:sz w:val="26"/>
          <w:szCs w:val="26"/>
          <w:lang w:val="vi-VN"/>
        </w:rPr>
        <w:t xml:space="preserve">Phụ lục 1: Quy trình – Văn bản pháp lý </w:t>
      </w:r>
      <w:r w:rsidR="00CD50E1" w:rsidRPr="00732C47">
        <w:rPr>
          <w:bCs/>
          <w:color w:val="000000"/>
          <w:sz w:val="26"/>
          <w:szCs w:val="26"/>
          <w:lang w:val="vi-VN"/>
        </w:rPr>
        <w:t>đ</w:t>
      </w:r>
      <w:r w:rsidRPr="00732C47">
        <w:rPr>
          <w:bCs/>
          <w:color w:val="000000"/>
          <w:sz w:val="26"/>
          <w:szCs w:val="26"/>
          <w:lang w:val="vi-VN"/>
        </w:rPr>
        <w:t xml:space="preserve">ề tài cấp NN, cấp Bộ và tương đương, theo </w:t>
      </w:r>
      <w:r w:rsidRPr="00732C47">
        <w:rPr>
          <w:bCs/>
          <w:color w:val="000000" w:themeColor="text1"/>
          <w:sz w:val="26"/>
          <w:szCs w:val="26"/>
          <w:lang w:val="vi-VN"/>
        </w:rPr>
        <w:t>Quyết định số 1796/QĐ-ĐHKTQD ngày 15/10/2021 V/v ban hành QUY CHẾ HOẠT ĐỘNG KHOA HỌC VÀ CÔNG NGHỆ CỦA TRƯỜNG ĐHKTQD.</w:t>
      </w:r>
    </w:p>
    <w:p w14:paraId="5E1AEB4E" w14:textId="77777777" w:rsidR="0064581D" w:rsidRPr="00732C47" w:rsidRDefault="0064581D" w:rsidP="0064581D">
      <w:pPr>
        <w:pStyle w:val="NormalWeb"/>
        <w:spacing w:before="120" w:beforeAutospacing="0" w:after="120" w:afterAutospacing="0" w:line="312" w:lineRule="auto"/>
        <w:ind w:firstLine="720"/>
        <w:jc w:val="both"/>
        <w:rPr>
          <w:bCs/>
          <w:color w:val="000000" w:themeColor="text1"/>
          <w:sz w:val="26"/>
          <w:szCs w:val="26"/>
          <w:lang w:val="vi-VN"/>
        </w:rPr>
      </w:pPr>
      <w:r w:rsidRPr="00732C47">
        <w:rPr>
          <w:color w:val="000000"/>
          <w:sz w:val="26"/>
          <w:szCs w:val="26"/>
          <w:lang w:val="vi-VN"/>
        </w:rPr>
        <w:t>Link</w:t>
      </w:r>
      <w:r w:rsidRPr="00732C47">
        <w:rPr>
          <w:sz w:val="26"/>
          <w:szCs w:val="26"/>
          <w:lang w:val="vi-VN"/>
        </w:rPr>
        <w:t xml:space="preserve"> tại website Phòng QLKH: </w:t>
      </w:r>
      <w:hyperlink r:id="rId9" w:history="1">
        <w:r w:rsidRPr="00732C47">
          <w:rPr>
            <w:rStyle w:val="Hyperlink"/>
            <w:sz w:val="26"/>
            <w:szCs w:val="26"/>
            <w:lang w:val="vi-VN"/>
          </w:rPr>
          <w:t>https://khoahoc.neu.edu.vn</w:t>
        </w:r>
      </w:hyperlink>
      <w:r w:rsidRPr="00732C47">
        <w:rPr>
          <w:sz w:val="26"/>
          <w:szCs w:val="26"/>
          <w:lang w:val="vi-VN"/>
        </w:rPr>
        <w:t xml:space="preserve">, Mục Thông báo: </w:t>
      </w:r>
      <w:hyperlink r:id="rId10" w:history="1">
        <w:r w:rsidRPr="00732C47">
          <w:rPr>
            <w:rStyle w:val="Hyperlink"/>
            <w:sz w:val="26"/>
            <w:szCs w:val="26"/>
            <w:lang w:val="vi-VN"/>
          </w:rPr>
          <w:t>https://khoahoc.neu.edu.vn/vi/thong-bao-3629/quyet-dinh-so-1796-qd-dhktqd-ban-hanh-quy-che-hoat-dong-khoa-hoc-va-cong-nghe-cua-truong-dhktqd</w:t>
        </w:r>
      </w:hyperlink>
    </w:p>
    <w:p w14:paraId="4AD06B19" w14:textId="2D6EF4C4" w:rsidR="004A70C4" w:rsidRPr="00732C47" w:rsidRDefault="0064581D" w:rsidP="0064581D">
      <w:pPr>
        <w:pStyle w:val="NormalWeb"/>
        <w:spacing w:before="120" w:beforeAutospacing="0" w:after="120" w:afterAutospacing="0" w:line="312" w:lineRule="auto"/>
        <w:ind w:firstLine="720"/>
        <w:jc w:val="both"/>
        <w:rPr>
          <w:b/>
          <w:i/>
          <w:iCs/>
          <w:sz w:val="26"/>
          <w:szCs w:val="26"/>
          <w:lang w:val="vi-VN"/>
        </w:rPr>
      </w:pPr>
      <w:r w:rsidRPr="00732C47">
        <w:rPr>
          <w:b/>
          <w:i/>
          <w:iCs/>
          <w:sz w:val="26"/>
          <w:szCs w:val="26"/>
          <w:lang w:val="vi-VN"/>
        </w:rPr>
        <w:lastRenderedPageBreak/>
        <w:t xml:space="preserve">Tài liệu đăng ký: </w:t>
      </w:r>
    </w:p>
    <w:p w14:paraId="14B0CE95" w14:textId="058FE1B7" w:rsidR="004A70C4" w:rsidRPr="00732C47" w:rsidRDefault="004A70C4" w:rsidP="0064581D">
      <w:pPr>
        <w:pStyle w:val="NormalWeb"/>
        <w:spacing w:before="120" w:beforeAutospacing="0" w:after="120" w:afterAutospacing="0" w:line="312" w:lineRule="auto"/>
        <w:ind w:firstLine="720"/>
        <w:jc w:val="both"/>
        <w:rPr>
          <w:bCs/>
          <w:sz w:val="26"/>
          <w:szCs w:val="26"/>
          <w:lang w:val="vi-VN"/>
        </w:rPr>
      </w:pPr>
      <w:r w:rsidRPr="00732C47">
        <w:rPr>
          <w:bCs/>
          <w:sz w:val="26"/>
          <w:szCs w:val="26"/>
          <w:lang w:val="vi-VN"/>
        </w:rPr>
        <w:t>- Mẫu</w:t>
      </w:r>
      <w:r w:rsidR="00796337" w:rsidRPr="00732C47">
        <w:rPr>
          <w:bCs/>
          <w:sz w:val="26"/>
          <w:szCs w:val="26"/>
          <w:lang w:val="vi-VN"/>
        </w:rPr>
        <w:t xml:space="preserve"> đề xuất đề tài cấp Quốc gia thực hiện tại Thông tư 07/2014/TT-BKHCN</w:t>
      </w:r>
      <w:r w:rsidRPr="00732C47">
        <w:rPr>
          <w:bCs/>
          <w:sz w:val="26"/>
          <w:szCs w:val="26"/>
          <w:lang w:val="vi-VN"/>
        </w:rPr>
        <w:t xml:space="preserve"> </w:t>
      </w:r>
      <w:r w:rsidR="00796337" w:rsidRPr="00732C47">
        <w:rPr>
          <w:bCs/>
          <w:sz w:val="26"/>
          <w:szCs w:val="26"/>
          <w:lang w:val="vi-VN"/>
        </w:rPr>
        <w:t>(</w:t>
      </w:r>
      <w:r w:rsidRPr="00732C47">
        <w:rPr>
          <w:bCs/>
          <w:sz w:val="26"/>
          <w:szCs w:val="26"/>
          <w:lang w:val="vi-VN"/>
        </w:rPr>
        <w:t>Mẫu A1-ĐXNV 03/2017/TT-BKHCN</w:t>
      </w:r>
      <w:r w:rsidR="00796337" w:rsidRPr="00732C47">
        <w:rPr>
          <w:bCs/>
          <w:sz w:val="26"/>
          <w:szCs w:val="26"/>
          <w:lang w:val="vi-VN"/>
        </w:rPr>
        <w:t xml:space="preserve"> – đính kèm).</w:t>
      </w:r>
    </w:p>
    <w:p w14:paraId="325FAF63" w14:textId="77777777" w:rsidR="0064581D" w:rsidRPr="00732C47" w:rsidRDefault="0064581D" w:rsidP="0064581D">
      <w:pPr>
        <w:pStyle w:val="NormalWeb"/>
        <w:spacing w:before="120" w:beforeAutospacing="0" w:after="120" w:afterAutospacing="0" w:line="312" w:lineRule="auto"/>
        <w:ind w:firstLine="720"/>
        <w:jc w:val="both"/>
        <w:rPr>
          <w:bCs/>
          <w:spacing w:val="-8"/>
          <w:sz w:val="26"/>
          <w:szCs w:val="26"/>
          <w:lang w:val="vi-VN"/>
        </w:rPr>
      </w:pPr>
      <w:r w:rsidRPr="00732C47">
        <w:rPr>
          <w:b/>
          <w:i/>
          <w:iCs/>
          <w:spacing w:val="-8"/>
          <w:sz w:val="26"/>
          <w:szCs w:val="26"/>
          <w:lang w:val="vi-VN"/>
        </w:rPr>
        <w:t xml:space="preserve">Hình thức đăng ký: </w:t>
      </w:r>
      <w:r w:rsidRPr="00732C47">
        <w:rPr>
          <w:bCs/>
          <w:spacing w:val="-8"/>
          <w:sz w:val="26"/>
          <w:szCs w:val="26"/>
          <w:lang w:val="vi-VN"/>
        </w:rPr>
        <w:t>Hoạt động đăng ký phải thực hiện đồng thời qua hai hình thức:</w:t>
      </w:r>
    </w:p>
    <w:p w14:paraId="1BD83864" w14:textId="77777777" w:rsidR="0064581D" w:rsidRPr="00732C47" w:rsidRDefault="0064581D" w:rsidP="0064581D">
      <w:pPr>
        <w:pStyle w:val="ListParagraph"/>
        <w:numPr>
          <w:ilvl w:val="0"/>
          <w:numId w:val="20"/>
        </w:numPr>
        <w:tabs>
          <w:tab w:val="left" w:pos="851"/>
        </w:tabs>
        <w:spacing w:before="80" w:after="80" w:line="264" w:lineRule="auto"/>
        <w:ind w:left="0" w:firstLine="567"/>
        <w:contextualSpacing w:val="0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732C47">
        <w:rPr>
          <w:rFonts w:ascii="Times New Roman" w:hAnsi="Times New Roman"/>
          <w:bCs/>
          <w:sz w:val="26"/>
          <w:szCs w:val="26"/>
          <w:lang w:val="vi-VN"/>
        </w:rPr>
        <w:t xml:space="preserve">Gửi bản mềm </w:t>
      </w:r>
      <w:r w:rsidRPr="00CB65AF">
        <w:rPr>
          <w:rFonts w:ascii="Times New Roman" w:hAnsi="Times New Roman"/>
          <w:color w:val="000000"/>
          <w:sz w:val="26"/>
          <w:szCs w:val="26"/>
          <w:lang w:val="pt-BR"/>
        </w:rPr>
        <w:t xml:space="preserve">qua email: </w:t>
      </w:r>
      <w:hyperlink r:id="rId11" w:history="1">
        <w:r w:rsidRPr="00CB65AF">
          <w:rPr>
            <w:rStyle w:val="Hyperlink"/>
            <w:rFonts w:ascii="Times New Roman" w:hAnsi="Times New Roman"/>
            <w:sz w:val="26"/>
            <w:szCs w:val="26"/>
            <w:lang w:val="pt-BR"/>
          </w:rPr>
          <w:t>hungnd@neu.edu.vn</w:t>
        </w:r>
      </w:hyperlink>
    </w:p>
    <w:p w14:paraId="50F81C7C" w14:textId="77777777" w:rsidR="0064581D" w:rsidRPr="00732C47" w:rsidRDefault="0064581D" w:rsidP="0064581D">
      <w:pPr>
        <w:pStyle w:val="ListParagraph"/>
        <w:numPr>
          <w:ilvl w:val="0"/>
          <w:numId w:val="20"/>
        </w:numPr>
        <w:tabs>
          <w:tab w:val="left" w:pos="851"/>
        </w:tabs>
        <w:spacing w:before="80" w:after="80" w:line="264" w:lineRule="auto"/>
        <w:ind w:left="0" w:firstLine="567"/>
        <w:contextualSpacing w:val="0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732C47">
        <w:rPr>
          <w:rFonts w:ascii="Times New Roman" w:hAnsi="Times New Roman"/>
          <w:bCs/>
          <w:sz w:val="26"/>
          <w:szCs w:val="26"/>
          <w:lang w:val="vi-VN"/>
        </w:rPr>
        <w:t>Nộp trực tiếp bản cứng về Phòng Quản lý Khoa học, Phòng 601, Nhà A1.</w:t>
      </w:r>
    </w:p>
    <w:p w14:paraId="596997D0" w14:textId="24767DC7" w:rsidR="0064581D" w:rsidRPr="00732C47" w:rsidRDefault="0064581D" w:rsidP="0064581D">
      <w:pPr>
        <w:pStyle w:val="NormalWeb"/>
        <w:spacing w:before="120" w:beforeAutospacing="0" w:after="120" w:afterAutospacing="0" w:line="312" w:lineRule="auto"/>
        <w:ind w:firstLine="720"/>
        <w:jc w:val="both"/>
        <w:rPr>
          <w:bCs/>
          <w:sz w:val="26"/>
          <w:szCs w:val="26"/>
          <w:lang w:val="vi-VN"/>
        </w:rPr>
      </w:pPr>
      <w:bookmarkStart w:id="0" w:name="_Hlk50371210"/>
      <w:r w:rsidRPr="00732C47">
        <w:rPr>
          <w:b/>
          <w:i/>
          <w:iCs/>
          <w:sz w:val="26"/>
          <w:szCs w:val="26"/>
          <w:lang w:val="vi-VN"/>
        </w:rPr>
        <w:t xml:space="preserve">Thời hạn đăng ký: </w:t>
      </w:r>
      <w:r w:rsidRPr="00732C47">
        <w:rPr>
          <w:bCs/>
          <w:sz w:val="26"/>
          <w:szCs w:val="26"/>
          <w:lang w:val="vi-VN"/>
        </w:rPr>
        <w:t xml:space="preserve">Trước </w:t>
      </w:r>
      <w:r w:rsidRPr="00732C47">
        <w:rPr>
          <w:color w:val="000000"/>
          <w:sz w:val="26"/>
          <w:szCs w:val="26"/>
          <w:lang w:val="vi-VN"/>
        </w:rPr>
        <w:t xml:space="preserve">15h00 ngày </w:t>
      </w:r>
      <w:r w:rsidR="002171FC" w:rsidRPr="00732C47">
        <w:rPr>
          <w:color w:val="000000"/>
          <w:sz w:val="26"/>
          <w:szCs w:val="26"/>
          <w:lang w:val="vi-VN"/>
        </w:rPr>
        <w:t>30/</w:t>
      </w:r>
      <w:r w:rsidR="00836232" w:rsidRPr="00732C47">
        <w:rPr>
          <w:color w:val="000000"/>
          <w:sz w:val="26"/>
          <w:szCs w:val="26"/>
          <w:lang w:val="vi-VN"/>
        </w:rPr>
        <w:t>6</w:t>
      </w:r>
      <w:r w:rsidRPr="00732C47">
        <w:rPr>
          <w:color w:val="000000"/>
          <w:sz w:val="26"/>
          <w:szCs w:val="26"/>
          <w:lang w:val="vi-VN"/>
        </w:rPr>
        <w:t>/202</w:t>
      </w:r>
      <w:r w:rsidR="009C4F2B" w:rsidRPr="00732C47">
        <w:rPr>
          <w:color w:val="000000"/>
          <w:sz w:val="26"/>
          <w:szCs w:val="26"/>
          <w:lang w:val="vi-VN"/>
        </w:rPr>
        <w:t>3</w:t>
      </w:r>
      <w:r w:rsidRPr="00732C47">
        <w:rPr>
          <w:color w:val="000000"/>
          <w:sz w:val="26"/>
          <w:szCs w:val="26"/>
          <w:lang w:val="vi-VN"/>
        </w:rPr>
        <w:t>.</w:t>
      </w:r>
    </w:p>
    <w:bookmarkEnd w:id="0"/>
    <w:p w14:paraId="42F1ED70" w14:textId="77777777" w:rsidR="0064581D" w:rsidRPr="00732C47" w:rsidRDefault="0064581D" w:rsidP="0064581D">
      <w:pPr>
        <w:pStyle w:val="NormalWeb"/>
        <w:spacing w:before="120" w:beforeAutospacing="0" w:after="120" w:afterAutospacing="0" w:line="312" w:lineRule="auto"/>
        <w:ind w:firstLine="567"/>
        <w:jc w:val="both"/>
        <w:rPr>
          <w:color w:val="000000"/>
          <w:sz w:val="26"/>
          <w:szCs w:val="26"/>
          <w:lang w:val="vi-VN"/>
        </w:rPr>
      </w:pPr>
      <w:r w:rsidRPr="00732C47">
        <w:rPr>
          <w:color w:val="000000"/>
          <w:sz w:val="26"/>
          <w:szCs w:val="26"/>
          <w:lang w:val="vi-VN"/>
        </w:rPr>
        <w:t xml:space="preserve">Thông tin chi tiết xin liên hệ: TS. Nguyễn Đình Hưng, Chuyên viên Phòng Quản lý Khoa học, Phòng 601, Nhà A1; điện thoại 0906106363; email: </w:t>
      </w:r>
      <w:hyperlink r:id="rId12" w:history="1">
        <w:r w:rsidRPr="00732C47">
          <w:rPr>
            <w:rStyle w:val="Hyperlink"/>
            <w:sz w:val="26"/>
            <w:szCs w:val="26"/>
            <w:lang w:val="vi-VN"/>
          </w:rPr>
          <w:t>hungnd@neu.edu.vn</w:t>
        </w:r>
      </w:hyperlink>
      <w:r w:rsidRPr="00732C47">
        <w:rPr>
          <w:color w:val="000000"/>
          <w:sz w:val="26"/>
          <w:szCs w:val="26"/>
          <w:lang w:val="vi-VN"/>
        </w:rPr>
        <w:t>.</w:t>
      </w:r>
    </w:p>
    <w:p w14:paraId="562ECA96" w14:textId="77777777" w:rsidR="0064581D" w:rsidRPr="00732C47" w:rsidRDefault="0064581D" w:rsidP="0064581D">
      <w:pPr>
        <w:pStyle w:val="NormalWeb"/>
        <w:spacing w:before="120" w:beforeAutospacing="0" w:after="120" w:afterAutospacing="0" w:line="312" w:lineRule="auto"/>
        <w:ind w:firstLine="720"/>
        <w:jc w:val="both"/>
        <w:rPr>
          <w:color w:val="000000"/>
          <w:sz w:val="26"/>
          <w:szCs w:val="26"/>
          <w:lang w:val="vi-VN"/>
        </w:rPr>
      </w:pPr>
      <w:r w:rsidRPr="00732C47">
        <w:rPr>
          <w:color w:val="000000"/>
          <w:sz w:val="26"/>
          <w:szCs w:val="26"/>
        </w:rPr>
        <w:t>Trân</w:t>
      </w:r>
      <w:r w:rsidRPr="00732C47">
        <w:rPr>
          <w:color w:val="000000"/>
          <w:sz w:val="26"/>
          <w:szCs w:val="26"/>
          <w:lang w:val="vi-VN"/>
        </w:rPr>
        <w:t xml:space="preserve"> trọng cảm ơn./.</w:t>
      </w:r>
    </w:p>
    <w:p w14:paraId="14602BE2" w14:textId="77777777" w:rsidR="0064581D" w:rsidRPr="006B1145" w:rsidRDefault="0064581D" w:rsidP="006B1145">
      <w:pPr>
        <w:ind w:left="720"/>
        <w:jc w:val="both"/>
        <w:rPr>
          <w:b/>
          <w:i/>
          <w:spacing w:val="-4"/>
          <w:sz w:val="26"/>
          <w:szCs w:val="26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402"/>
        <w:gridCol w:w="5954"/>
      </w:tblGrid>
      <w:tr w:rsidR="00EA08C1" w:rsidRPr="00CD50E1" w14:paraId="2DE4C652" w14:textId="77777777" w:rsidTr="00786620">
        <w:tc>
          <w:tcPr>
            <w:tcW w:w="3402" w:type="dxa"/>
          </w:tcPr>
          <w:p w14:paraId="0A33295B" w14:textId="274AEBAD" w:rsidR="00EA08C1" w:rsidRDefault="00EA08C1" w:rsidP="006B1145">
            <w:pPr>
              <w:jc w:val="both"/>
              <w:rPr>
                <w:bCs w:val="0"/>
                <w:i/>
                <w:iCs/>
                <w:spacing w:val="-4"/>
                <w:sz w:val="24"/>
                <w:szCs w:val="24"/>
              </w:rPr>
            </w:pPr>
            <w:r w:rsidRPr="00A03CD5">
              <w:rPr>
                <w:b/>
                <w:bCs w:val="0"/>
                <w:i/>
                <w:iCs/>
                <w:spacing w:val="-4"/>
                <w:sz w:val="24"/>
                <w:szCs w:val="24"/>
              </w:rPr>
              <w:t>Nơi nhận</w:t>
            </w:r>
            <w:r w:rsidRPr="003E5308">
              <w:rPr>
                <w:bCs w:val="0"/>
                <w:i/>
                <w:iCs/>
                <w:spacing w:val="-4"/>
                <w:sz w:val="24"/>
                <w:szCs w:val="24"/>
              </w:rPr>
              <w:t>:</w:t>
            </w:r>
          </w:p>
          <w:p w14:paraId="67C6395C" w14:textId="070997AA" w:rsidR="00EA08C1" w:rsidRDefault="00EA08C1" w:rsidP="006B1145">
            <w:pPr>
              <w:jc w:val="both"/>
              <w:rPr>
                <w:spacing w:val="-4"/>
                <w:sz w:val="22"/>
                <w:szCs w:val="22"/>
              </w:rPr>
            </w:pPr>
            <w:r w:rsidRPr="00730049">
              <w:rPr>
                <w:spacing w:val="-4"/>
                <w:sz w:val="22"/>
                <w:szCs w:val="22"/>
              </w:rPr>
              <w:t xml:space="preserve">- </w:t>
            </w:r>
            <w:r w:rsidR="00F12D54">
              <w:rPr>
                <w:spacing w:val="-4"/>
                <w:sz w:val="22"/>
                <w:szCs w:val="22"/>
              </w:rPr>
              <w:t>Như Kính gửi</w:t>
            </w:r>
            <w:r w:rsidR="0064581D">
              <w:rPr>
                <w:spacing w:val="-4"/>
                <w:sz w:val="22"/>
                <w:szCs w:val="22"/>
              </w:rPr>
              <w:t>;</w:t>
            </w:r>
          </w:p>
          <w:p w14:paraId="3A936C31" w14:textId="6CCA4877" w:rsidR="00EA08C1" w:rsidRPr="00730049" w:rsidRDefault="00EA08C1" w:rsidP="006B1145">
            <w:pPr>
              <w:jc w:val="both"/>
              <w:rPr>
                <w:spacing w:val="-4"/>
                <w:sz w:val="22"/>
                <w:szCs w:val="22"/>
              </w:rPr>
            </w:pPr>
            <w:r w:rsidRPr="00730049">
              <w:rPr>
                <w:spacing w:val="-4"/>
                <w:sz w:val="22"/>
                <w:szCs w:val="22"/>
              </w:rPr>
              <w:t xml:space="preserve">- </w:t>
            </w:r>
            <w:r w:rsidR="0000066D" w:rsidRPr="00730049">
              <w:rPr>
                <w:spacing w:val="-4"/>
                <w:sz w:val="22"/>
                <w:szCs w:val="22"/>
              </w:rPr>
              <w:t>Lưu</w:t>
            </w:r>
            <w:r w:rsidR="00A03CD5">
              <w:rPr>
                <w:spacing w:val="-4"/>
                <w:sz w:val="22"/>
                <w:szCs w:val="22"/>
              </w:rPr>
              <w:t>:</w:t>
            </w:r>
            <w:r w:rsidR="0000066D" w:rsidRPr="00730049">
              <w:rPr>
                <w:spacing w:val="-4"/>
                <w:sz w:val="22"/>
                <w:szCs w:val="22"/>
              </w:rPr>
              <w:t xml:space="preserve"> </w:t>
            </w:r>
            <w:r w:rsidR="00462647">
              <w:rPr>
                <w:spacing w:val="-4"/>
                <w:sz w:val="22"/>
                <w:szCs w:val="22"/>
              </w:rPr>
              <w:t>VT</w:t>
            </w:r>
            <w:r w:rsidR="00615295" w:rsidRPr="00730049">
              <w:rPr>
                <w:spacing w:val="-4"/>
                <w:sz w:val="22"/>
                <w:szCs w:val="22"/>
              </w:rPr>
              <w:t xml:space="preserve">, </w:t>
            </w:r>
            <w:r w:rsidR="00E42770">
              <w:rPr>
                <w:spacing w:val="-4"/>
                <w:sz w:val="22"/>
                <w:szCs w:val="22"/>
              </w:rPr>
              <w:t>QLKH</w:t>
            </w:r>
            <w:r w:rsidR="0064581D">
              <w:rPr>
                <w:spacing w:val="-4"/>
                <w:sz w:val="22"/>
                <w:szCs w:val="22"/>
              </w:rPr>
              <w:t>.</w:t>
            </w:r>
          </w:p>
          <w:p w14:paraId="44AA719C" w14:textId="77777777" w:rsidR="00EA08C1" w:rsidRDefault="00EA08C1" w:rsidP="006B1145">
            <w:pPr>
              <w:jc w:val="both"/>
              <w:rPr>
                <w:spacing w:val="-4"/>
              </w:rPr>
            </w:pPr>
          </w:p>
          <w:p w14:paraId="59D55765" w14:textId="77777777" w:rsidR="00292720" w:rsidRDefault="00292720" w:rsidP="006B1145">
            <w:pPr>
              <w:jc w:val="both"/>
              <w:rPr>
                <w:spacing w:val="-4"/>
              </w:rPr>
            </w:pPr>
          </w:p>
          <w:p w14:paraId="6886A2D8" w14:textId="77777777" w:rsidR="00292720" w:rsidRPr="00730049" w:rsidRDefault="00292720" w:rsidP="006B1145">
            <w:pPr>
              <w:jc w:val="both"/>
              <w:rPr>
                <w:spacing w:val="-4"/>
              </w:rPr>
            </w:pPr>
          </w:p>
        </w:tc>
        <w:tc>
          <w:tcPr>
            <w:tcW w:w="5954" w:type="dxa"/>
          </w:tcPr>
          <w:p w14:paraId="10221A8E" w14:textId="3CD54F28" w:rsidR="00DD5E5E" w:rsidRDefault="00EA08C1" w:rsidP="006B1145">
            <w:pPr>
              <w:jc w:val="center"/>
              <w:rPr>
                <w:b/>
                <w:bCs w:val="0"/>
                <w:spacing w:val="-4"/>
              </w:rPr>
            </w:pPr>
            <w:r w:rsidRPr="00730049">
              <w:rPr>
                <w:b/>
                <w:bCs w:val="0"/>
                <w:spacing w:val="-4"/>
              </w:rPr>
              <w:t>HIỆU TRƯỞNG</w:t>
            </w:r>
          </w:p>
          <w:p w14:paraId="07616426" w14:textId="5E4A8B25" w:rsidR="00EA08C1" w:rsidRPr="00730049" w:rsidRDefault="00EA08C1" w:rsidP="006B1145">
            <w:pPr>
              <w:jc w:val="center"/>
              <w:rPr>
                <w:b/>
                <w:bCs w:val="0"/>
                <w:spacing w:val="-4"/>
              </w:rPr>
            </w:pPr>
            <w:r w:rsidRPr="00730049">
              <w:rPr>
                <w:b/>
                <w:bCs w:val="0"/>
                <w:spacing w:val="-4"/>
              </w:rPr>
              <w:t xml:space="preserve"> </w:t>
            </w:r>
          </w:p>
          <w:p w14:paraId="3E4BBFE0" w14:textId="77777777" w:rsidR="00EA08C1" w:rsidRDefault="00EA08C1" w:rsidP="006B1145">
            <w:pPr>
              <w:jc w:val="center"/>
              <w:rPr>
                <w:b/>
                <w:bCs w:val="0"/>
                <w:spacing w:val="-4"/>
              </w:rPr>
            </w:pPr>
          </w:p>
          <w:p w14:paraId="33FF94C9" w14:textId="7019B3A7" w:rsidR="006B1145" w:rsidRPr="00FB2DB4" w:rsidRDefault="00F11080" w:rsidP="006B1145">
            <w:pPr>
              <w:jc w:val="center"/>
              <w:rPr>
                <w:b/>
                <w:bCs w:val="0"/>
                <w:color w:val="000000" w:themeColor="text1"/>
                <w:spacing w:val="-4"/>
                <w:sz w:val="32"/>
                <w:szCs w:val="32"/>
              </w:rPr>
            </w:pPr>
            <w:r w:rsidRPr="00FB2DB4">
              <w:rPr>
                <w:b/>
                <w:bCs w:val="0"/>
                <w:color w:val="000000" w:themeColor="text1"/>
                <w:spacing w:val="-4"/>
                <w:sz w:val="32"/>
                <w:szCs w:val="32"/>
              </w:rPr>
              <w:t>(Đã ký)</w:t>
            </w:r>
          </w:p>
          <w:p w14:paraId="79F9061F" w14:textId="77777777" w:rsidR="0064581D" w:rsidRDefault="0064581D" w:rsidP="006B1145">
            <w:pPr>
              <w:jc w:val="center"/>
              <w:rPr>
                <w:b/>
                <w:bCs w:val="0"/>
                <w:spacing w:val="-4"/>
                <w:sz w:val="34"/>
              </w:rPr>
            </w:pPr>
          </w:p>
          <w:p w14:paraId="6EFBABEC" w14:textId="77777777" w:rsidR="001804D4" w:rsidRPr="004C3F7B" w:rsidRDefault="001804D4" w:rsidP="006B1145">
            <w:pPr>
              <w:jc w:val="center"/>
              <w:rPr>
                <w:b/>
                <w:bCs w:val="0"/>
                <w:spacing w:val="-4"/>
                <w:sz w:val="34"/>
              </w:rPr>
            </w:pPr>
          </w:p>
          <w:p w14:paraId="47FF72D2" w14:textId="2B2FA2E1" w:rsidR="006C4C20" w:rsidRPr="00CD50E1" w:rsidRDefault="00C620EB" w:rsidP="006B1145">
            <w:pPr>
              <w:jc w:val="center"/>
              <w:rPr>
                <w:b/>
                <w:bCs w:val="0"/>
                <w:spacing w:val="-4"/>
              </w:rPr>
            </w:pPr>
            <w:r w:rsidRPr="00CD50E1">
              <w:rPr>
                <w:b/>
                <w:bCs w:val="0"/>
                <w:spacing w:val="-4"/>
              </w:rPr>
              <w:t>GS.TS</w:t>
            </w:r>
            <w:r w:rsidR="00462647" w:rsidRPr="00CD50E1">
              <w:rPr>
                <w:b/>
                <w:bCs w:val="0"/>
                <w:spacing w:val="-4"/>
              </w:rPr>
              <w:t xml:space="preserve"> </w:t>
            </w:r>
            <w:r w:rsidR="00CD50E1" w:rsidRPr="00CD50E1">
              <w:rPr>
                <w:b/>
                <w:bCs w:val="0"/>
                <w:spacing w:val="-4"/>
              </w:rPr>
              <w:t>Phạm Hồng C</w:t>
            </w:r>
            <w:r w:rsidR="00CD50E1">
              <w:rPr>
                <w:b/>
                <w:bCs w:val="0"/>
                <w:spacing w:val="-4"/>
              </w:rPr>
              <w:t>hương</w:t>
            </w:r>
          </w:p>
        </w:tc>
      </w:tr>
    </w:tbl>
    <w:p w14:paraId="3C98FE13" w14:textId="1A69CB73" w:rsidR="002D7340" w:rsidRPr="00CD50E1" w:rsidRDefault="002D7340">
      <w:pPr>
        <w:rPr>
          <w:b/>
          <w:bCs w:val="0"/>
        </w:rPr>
      </w:pPr>
    </w:p>
    <w:p w14:paraId="67AEB751" w14:textId="77777777" w:rsidR="002D7340" w:rsidRPr="00CD50E1" w:rsidRDefault="002D7340">
      <w:pPr>
        <w:rPr>
          <w:b/>
          <w:bCs w:val="0"/>
        </w:rPr>
      </w:pPr>
      <w:r w:rsidRPr="00CD50E1">
        <w:rPr>
          <w:b/>
          <w:bCs w:val="0"/>
        </w:rPr>
        <w:br w:type="page"/>
      </w:r>
    </w:p>
    <w:p w14:paraId="34BB95A3" w14:textId="77777777" w:rsidR="002D7340" w:rsidRPr="00D6594E" w:rsidRDefault="002D7340" w:rsidP="002D7340">
      <w:pPr>
        <w:jc w:val="right"/>
        <w:rPr>
          <w:b/>
          <w:color w:val="000000"/>
          <w:sz w:val="24"/>
          <w:szCs w:val="24"/>
          <w:lang w:val="it-IT"/>
        </w:rPr>
      </w:pPr>
      <w:r w:rsidRPr="00D6594E">
        <w:rPr>
          <w:b/>
          <w:color w:val="000000"/>
          <w:sz w:val="24"/>
          <w:szCs w:val="24"/>
          <w:lang w:val="it-IT"/>
        </w:rPr>
        <w:lastRenderedPageBreak/>
        <w:t>Mẫu A1-ĐX</w:t>
      </w:r>
      <w:r>
        <w:rPr>
          <w:b/>
          <w:color w:val="000000"/>
          <w:sz w:val="24"/>
          <w:szCs w:val="24"/>
          <w:lang w:val="it-IT"/>
        </w:rPr>
        <w:t>NV</w:t>
      </w:r>
    </w:p>
    <w:p w14:paraId="1B6867AF" w14:textId="77777777" w:rsidR="002D7340" w:rsidRPr="00D6594E" w:rsidRDefault="002D7340" w:rsidP="002D7340">
      <w:pPr>
        <w:jc w:val="right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03</w:t>
      </w:r>
      <w:r w:rsidRPr="00D6594E">
        <w:rPr>
          <w:color w:val="000000"/>
          <w:sz w:val="24"/>
          <w:szCs w:val="24"/>
          <w:lang w:val="it-IT"/>
        </w:rPr>
        <w:t>/2017/TT-BKHCN</w:t>
      </w:r>
    </w:p>
    <w:p w14:paraId="0F5E5368" w14:textId="77777777" w:rsidR="002D7340" w:rsidRPr="00D6594E" w:rsidRDefault="002D7340" w:rsidP="002D7340">
      <w:pPr>
        <w:keepNext/>
        <w:widowControl w:val="0"/>
        <w:jc w:val="both"/>
        <w:rPr>
          <w:color w:val="000000"/>
          <w:lang w:val="it-IT"/>
        </w:rPr>
      </w:pPr>
    </w:p>
    <w:p w14:paraId="30B2846A" w14:textId="77777777" w:rsidR="002D7340" w:rsidRDefault="002D7340" w:rsidP="002D7340">
      <w:pPr>
        <w:keepNext/>
        <w:jc w:val="center"/>
        <w:outlineLvl w:val="1"/>
        <w:rPr>
          <w:b/>
          <w:bCs w:val="0"/>
          <w:color w:val="000000"/>
          <w:sz w:val="26"/>
          <w:szCs w:val="26"/>
          <w:lang w:val="it-IT"/>
        </w:rPr>
      </w:pPr>
      <w:r w:rsidRPr="00D6594E">
        <w:rPr>
          <w:b/>
          <w:color w:val="000000"/>
          <w:sz w:val="26"/>
          <w:szCs w:val="26"/>
          <w:lang w:val="it-IT"/>
        </w:rPr>
        <w:t xml:space="preserve">PHIẾU </w:t>
      </w:r>
      <w:r>
        <w:rPr>
          <w:b/>
          <w:color w:val="000000"/>
          <w:sz w:val="26"/>
          <w:szCs w:val="26"/>
          <w:lang w:val="it-IT"/>
        </w:rPr>
        <w:t>ĐỀ XUẤT ĐẶT HÀNG</w:t>
      </w:r>
      <w:r w:rsidRPr="00D6594E">
        <w:rPr>
          <w:b/>
          <w:color w:val="000000"/>
          <w:sz w:val="26"/>
          <w:szCs w:val="26"/>
          <w:lang w:val="it-IT"/>
        </w:rPr>
        <w:t xml:space="preserve"> NHIỆM VỤ </w:t>
      </w:r>
    </w:p>
    <w:p w14:paraId="4B8EA2DC" w14:textId="77777777" w:rsidR="002D7340" w:rsidRPr="00D6594E" w:rsidRDefault="002D7340" w:rsidP="002D7340">
      <w:pPr>
        <w:keepNext/>
        <w:jc w:val="center"/>
        <w:outlineLvl w:val="1"/>
        <w:rPr>
          <w:b/>
          <w:bCs w:val="0"/>
          <w:color w:val="000000"/>
          <w:sz w:val="26"/>
          <w:szCs w:val="26"/>
          <w:lang w:val="it-IT"/>
        </w:rPr>
      </w:pPr>
      <w:r w:rsidRPr="00D6594E">
        <w:rPr>
          <w:b/>
          <w:color w:val="000000"/>
          <w:sz w:val="26"/>
          <w:szCs w:val="26"/>
          <w:lang w:val="it-IT"/>
        </w:rPr>
        <w:t xml:space="preserve">KHOA HỌC VÀ CÔNG NGHỆ CẤP QUỐC GIA </w:t>
      </w:r>
    </w:p>
    <w:p w14:paraId="3A0AAF49" w14:textId="77777777" w:rsidR="002D7340" w:rsidRPr="00D6594E" w:rsidRDefault="002D7340" w:rsidP="002D7340">
      <w:pPr>
        <w:jc w:val="center"/>
        <w:rPr>
          <w:bCs w:val="0"/>
          <w:i/>
          <w:color w:val="000000"/>
          <w:sz w:val="26"/>
          <w:szCs w:val="26"/>
          <w:lang w:val="it-IT"/>
        </w:rPr>
      </w:pPr>
      <w:r w:rsidRPr="00D6594E">
        <w:rPr>
          <w:i/>
          <w:color w:val="000000"/>
          <w:sz w:val="26"/>
          <w:szCs w:val="26"/>
          <w:lang w:val="it-IT"/>
        </w:rPr>
        <w:t>(Dùng cho đề tài hoặc đề án)</w:t>
      </w:r>
    </w:p>
    <w:p w14:paraId="46F3436F" w14:textId="77777777" w:rsidR="002D7340" w:rsidRPr="00D6594E" w:rsidRDefault="002D7340" w:rsidP="002D7340">
      <w:pPr>
        <w:jc w:val="center"/>
        <w:rPr>
          <w:bCs w:val="0"/>
          <w:i/>
          <w:color w:val="000000"/>
          <w:sz w:val="30"/>
          <w:szCs w:val="30"/>
          <w:lang w:val="it-IT"/>
        </w:rPr>
      </w:pPr>
    </w:p>
    <w:p w14:paraId="7D6ED0D6" w14:textId="77777777" w:rsidR="002D7340" w:rsidRDefault="002D7340" w:rsidP="002D7340">
      <w:pPr>
        <w:numPr>
          <w:ilvl w:val="0"/>
          <w:numId w:val="21"/>
        </w:numPr>
        <w:jc w:val="both"/>
        <w:rPr>
          <w:bCs w:val="0"/>
          <w:color w:val="000000"/>
          <w:lang w:val="it-IT"/>
        </w:rPr>
      </w:pPr>
      <w:r w:rsidRPr="00D6594E">
        <w:rPr>
          <w:color w:val="000000"/>
          <w:lang w:val="it-IT"/>
        </w:rPr>
        <w:t xml:space="preserve">Tên </w:t>
      </w:r>
      <w:r>
        <w:rPr>
          <w:color w:val="000000"/>
          <w:lang w:val="it-IT"/>
        </w:rPr>
        <w:t>Đề tài/Đề án</w:t>
      </w:r>
      <w:r w:rsidRPr="00D6594E">
        <w:rPr>
          <w:color w:val="000000"/>
          <w:lang w:val="it-IT"/>
        </w:rPr>
        <w:t>:</w:t>
      </w:r>
    </w:p>
    <w:p w14:paraId="1F4EA7F1" w14:textId="77777777" w:rsidR="002D7340" w:rsidRPr="00D6594E" w:rsidRDefault="002D7340" w:rsidP="002D7340">
      <w:pPr>
        <w:ind w:left="360"/>
        <w:jc w:val="both"/>
        <w:rPr>
          <w:bCs w:val="0"/>
          <w:color w:val="000000"/>
          <w:lang w:val="it-IT"/>
        </w:rPr>
      </w:pPr>
    </w:p>
    <w:p w14:paraId="7BB35501" w14:textId="77777777" w:rsidR="002D7340" w:rsidRPr="00D6594E" w:rsidRDefault="002D7340" w:rsidP="002D7340">
      <w:pPr>
        <w:numPr>
          <w:ilvl w:val="0"/>
          <w:numId w:val="21"/>
        </w:numPr>
        <w:jc w:val="both"/>
        <w:rPr>
          <w:bCs w:val="0"/>
          <w:color w:val="000000"/>
          <w:lang w:val="it-IT"/>
        </w:rPr>
      </w:pPr>
      <w:r w:rsidRPr="00D6594E">
        <w:rPr>
          <w:color w:val="000000"/>
          <w:lang w:val="it-IT"/>
        </w:rPr>
        <w:t>Căn cứ đề xuất</w:t>
      </w:r>
      <w:r>
        <w:rPr>
          <w:color w:val="000000"/>
          <w:lang w:val="it-IT"/>
        </w:rPr>
        <w:t xml:space="preserve"> </w:t>
      </w:r>
      <w:r w:rsidRPr="00D73D49">
        <w:rPr>
          <w:i/>
          <w:color w:val="000000"/>
          <w:lang w:val="it-IT"/>
        </w:rPr>
        <w:t>(</w:t>
      </w:r>
      <w:r>
        <w:rPr>
          <w:i/>
          <w:color w:val="000000"/>
          <w:lang w:val="it-IT"/>
        </w:rPr>
        <w:t>giải trình căn cứ theo q</w:t>
      </w:r>
      <w:r w:rsidRPr="00D73D49">
        <w:rPr>
          <w:i/>
          <w:color w:val="000000"/>
          <w:lang w:val="it-IT"/>
        </w:rPr>
        <w:t xml:space="preserve">uy định tại Điều 3 của </w:t>
      </w:r>
      <w:r w:rsidRPr="002D7340">
        <w:rPr>
          <w:i/>
          <w:color w:val="000000"/>
          <w:lang w:val="it-IT"/>
        </w:rPr>
        <w:t>Thông tư 03/2017/TT-BKHCN Quy định trình tự thủ tục xác định nhiệm vụ khoa học và công nghệ cấp quốc gia sử dụng ngân sách nhà nước)</w:t>
      </w:r>
      <w:r w:rsidRPr="00D6594E">
        <w:rPr>
          <w:color w:val="000000"/>
          <w:lang w:val="it-IT"/>
        </w:rPr>
        <w:t>:</w:t>
      </w:r>
    </w:p>
    <w:p w14:paraId="29D0EF71" w14:textId="77777777" w:rsidR="002D7340" w:rsidRPr="00D6594E" w:rsidRDefault="002D7340" w:rsidP="002D7340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14:paraId="4F7E8111" w14:textId="77777777" w:rsidR="002D7340" w:rsidRPr="00D6594E" w:rsidRDefault="002D7340" w:rsidP="002D7340">
      <w:pPr>
        <w:ind w:left="360"/>
        <w:jc w:val="both"/>
        <w:rPr>
          <w:bCs w:val="0"/>
          <w:color w:val="000000"/>
          <w:lang w:val="it-IT"/>
        </w:rPr>
      </w:pPr>
    </w:p>
    <w:p w14:paraId="432A39CC" w14:textId="77777777" w:rsidR="002D7340" w:rsidRPr="00D6594E" w:rsidRDefault="002D7340" w:rsidP="002D7340">
      <w:pPr>
        <w:numPr>
          <w:ilvl w:val="0"/>
          <w:numId w:val="21"/>
        </w:numPr>
        <w:jc w:val="both"/>
        <w:rPr>
          <w:bCs w:val="0"/>
          <w:color w:val="000000"/>
          <w:lang w:val="it-IT"/>
        </w:rPr>
      </w:pPr>
      <w:r w:rsidRPr="00D6594E">
        <w:rPr>
          <w:color w:val="000000"/>
          <w:lang w:val="it-IT"/>
        </w:rPr>
        <w:t>Tính cấp thiết; tầm quan trọng phải thực hiện ở tầm quốc gia; tác động và ảnh hưởng đến đời sống kinh tế - xã hội của đất nước v.v...</w:t>
      </w:r>
    </w:p>
    <w:p w14:paraId="45F83208" w14:textId="77777777" w:rsidR="002D7340" w:rsidRPr="00D6594E" w:rsidRDefault="002D7340" w:rsidP="002D7340">
      <w:pPr>
        <w:jc w:val="both"/>
        <w:rPr>
          <w:bCs w:val="0"/>
          <w:color w:val="000000"/>
          <w:lang w:val="it-IT"/>
        </w:rPr>
      </w:pPr>
    </w:p>
    <w:p w14:paraId="00FD21BE" w14:textId="77777777" w:rsidR="002D7340" w:rsidRPr="00D6594E" w:rsidRDefault="002D7340" w:rsidP="002D7340">
      <w:pPr>
        <w:numPr>
          <w:ilvl w:val="0"/>
          <w:numId w:val="21"/>
        </w:numPr>
        <w:ind w:left="0" w:firstLine="0"/>
        <w:jc w:val="both"/>
        <w:rPr>
          <w:bCs w:val="0"/>
          <w:color w:val="000000"/>
          <w:lang w:val="it-IT"/>
        </w:rPr>
      </w:pPr>
      <w:r w:rsidRPr="00D6594E">
        <w:rPr>
          <w:color w:val="000000"/>
          <w:lang w:val="it-IT"/>
        </w:rPr>
        <w:t>Mục tiêu:</w:t>
      </w:r>
    </w:p>
    <w:p w14:paraId="0A042695" w14:textId="77777777" w:rsidR="002D7340" w:rsidRPr="00D6594E" w:rsidRDefault="002D7340" w:rsidP="002D7340">
      <w:pPr>
        <w:jc w:val="both"/>
        <w:rPr>
          <w:bCs w:val="0"/>
          <w:color w:val="000000"/>
          <w:lang w:val="it-IT"/>
        </w:rPr>
      </w:pPr>
    </w:p>
    <w:p w14:paraId="5C48CA37" w14:textId="77777777" w:rsidR="002D7340" w:rsidRPr="00D6594E" w:rsidRDefault="002D7340" w:rsidP="002D7340">
      <w:pPr>
        <w:numPr>
          <w:ilvl w:val="0"/>
          <w:numId w:val="21"/>
        </w:numPr>
        <w:jc w:val="both"/>
        <w:rPr>
          <w:bCs w:val="0"/>
          <w:color w:val="000000"/>
          <w:lang w:val="it-IT"/>
        </w:rPr>
      </w:pPr>
      <w:r w:rsidRPr="00D6594E">
        <w:rPr>
          <w:color w:val="000000"/>
          <w:lang w:val="it-IT"/>
        </w:rPr>
        <w:t>Yêu cầu các kết quả chính và các chỉ tiêu cần đạt:</w:t>
      </w:r>
    </w:p>
    <w:p w14:paraId="6F828C23" w14:textId="77777777" w:rsidR="002D7340" w:rsidRPr="00D6594E" w:rsidRDefault="002D7340" w:rsidP="002D7340">
      <w:pPr>
        <w:ind w:left="360"/>
        <w:jc w:val="both"/>
        <w:rPr>
          <w:bCs w:val="0"/>
          <w:color w:val="000000"/>
          <w:lang w:val="it-IT"/>
        </w:rPr>
      </w:pPr>
    </w:p>
    <w:p w14:paraId="7E470F4D" w14:textId="77777777" w:rsidR="002D7340" w:rsidRPr="00D6594E" w:rsidRDefault="002D7340" w:rsidP="002D7340">
      <w:pPr>
        <w:numPr>
          <w:ilvl w:val="0"/>
          <w:numId w:val="21"/>
        </w:numPr>
        <w:jc w:val="both"/>
        <w:rPr>
          <w:bCs w:val="0"/>
          <w:color w:val="000000"/>
          <w:lang w:val="it-IT"/>
        </w:rPr>
      </w:pPr>
      <w:r w:rsidRPr="00D6594E">
        <w:rPr>
          <w:color w:val="000000"/>
          <w:lang w:val="it-IT"/>
        </w:rPr>
        <w:t>Kiến nghị các nội dung chính cần thực hiện để đạt kết quả:</w:t>
      </w:r>
    </w:p>
    <w:p w14:paraId="0722EF18" w14:textId="77777777" w:rsidR="002D7340" w:rsidRPr="00D6594E" w:rsidRDefault="002D7340" w:rsidP="002D7340">
      <w:pPr>
        <w:ind w:left="360"/>
        <w:jc w:val="both"/>
        <w:rPr>
          <w:bCs w:val="0"/>
          <w:color w:val="000000"/>
          <w:lang w:val="it-IT"/>
        </w:rPr>
      </w:pPr>
    </w:p>
    <w:p w14:paraId="623B1168" w14:textId="77777777" w:rsidR="002D7340" w:rsidRPr="00D6594E" w:rsidRDefault="002D7340" w:rsidP="002D7340">
      <w:pPr>
        <w:numPr>
          <w:ilvl w:val="0"/>
          <w:numId w:val="21"/>
        </w:numPr>
        <w:jc w:val="both"/>
        <w:rPr>
          <w:bCs w:val="0"/>
          <w:color w:val="000000"/>
          <w:lang w:val="it-IT"/>
        </w:rPr>
      </w:pPr>
      <w:r w:rsidRPr="00D6594E">
        <w:rPr>
          <w:color w:val="000000"/>
          <w:lang w:val="it-IT"/>
        </w:rPr>
        <w:t>Dự kiến tổ chức, cơ quan hoặc địa chỉ ứng dụng các kết quả tạo ra:</w:t>
      </w:r>
    </w:p>
    <w:p w14:paraId="0F17AAA3" w14:textId="77777777" w:rsidR="002D7340" w:rsidRPr="00D6594E" w:rsidRDefault="002D7340" w:rsidP="002D7340">
      <w:pPr>
        <w:jc w:val="both"/>
        <w:rPr>
          <w:bCs w:val="0"/>
          <w:color w:val="000000"/>
          <w:lang w:val="it-IT"/>
        </w:rPr>
      </w:pPr>
    </w:p>
    <w:p w14:paraId="19F9D941" w14:textId="77777777" w:rsidR="002D7340" w:rsidRDefault="002D7340" w:rsidP="002D7340">
      <w:pPr>
        <w:numPr>
          <w:ilvl w:val="0"/>
          <w:numId w:val="21"/>
        </w:numPr>
        <w:jc w:val="both"/>
        <w:rPr>
          <w:bCs w:val="0"/>
          <w:color w:val="000000"/>
          <w:lang w:val="it-IT"/>
        </w:rPr>
      </w:pPr>
      <w:r w:rsidRPr="00D6594E">
        <w:rPr>
          <w:color w:val="000000"/>
          <w:lang w:val="it-IT"/>
        </w:rPr>
        <w:t>Yêu cầu đối với thời gian để đạt được các kết quả:</w:t>
      </w:r>
    </w:p>
    <w:p w14:paraId="21104245" w14:textId="77777777" w:rsidR="002D7340" w:rsidRDefault="002D7340" w:rsidP="002D7340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14:paraId="07CB18A0" w14:textId="77777777" w:rsidR="002D7340" w:rsidRPr="00D6594E" w:rsidRDefault="002D7340" w:rsidP="002D7340">
      <w:pPr>
        <w:numPr>
          <w:ilvl w:val="0"/>
          <w:numId w:val="21"/>
        </w:numPr>
        <w:jc w:val="both"/>
        <w:rPr>
          <w:bCs w:val="0"/>
          <w:color w:val="000000"/>
          <w:lang w:val="it-IT"/>
        </w:rPr>
      </w:pPr>
      <w:r>
        <w:rPr>
          <w:color w:val="000000"/>
          <w:lang w:val="it-IT"/>
        </w:rPr>
        <w:t>Dự kiến nhu cầu kinh phí:</w:t>
      </w:r>
    </w:p>
    <w:p w14:paraId="157C7783" w14:textId="77777777" w:rsidR="002D7340" w:rsidRPr="00D6594E" w:rsidRDefault="002D7340" w:rsidP="002D7340">
      <w:pPr>
        <w:jc w:val="both"/>
        <w:rPr>
          <w:bCs w:val="0"/>
          <w:color w:val="000000"/>
          <w:lang w:val="it-IT"/>
        </w:rPr>
      </w:pPr>
    </w:p>
    <w:p w14:paraId="630197B5" w14:textId="77777777" w:rsidR="002D7340" w:rsidRPr="00D6594E" w:rsidRDefault="002D7340" w:rsidP="002D7340">
      <w:pPr>
        <w:jc w:val="both"/>
        <w:rPr>
          <w:bCs w:val="0"/>
          <w:color w:val="000000"/>
          <w:lang w:val="it-IT"/>
        </w:rPr>
      </w:pPr>
    </w:p>
    <w:p w14:paraId="4F25E0A8" w14:textId="77777777" w:rsidR="002D7340" w:rsidRPr="00D6594E" w:rsidRDefault="002D7340" w:rsidP="002D7340">
      <w:pPr>
        <w:jc w:val="both"/>
        <w:rPr>
          <w:i/>
          <w:color w:val="000000"/>
          <w:lang w:val="it-IT"/>
        </w:rPr>
      </w:pPr>
      <w:r w:rsidRPr="00D6594E">
        <w:rPr>
          <w:color w:val="000000"/>
          <w:lang w:val="it-IT"/>
        </w:rPr>
        <w:tab/>
      </w:r>
      <w:r w:rsidRPr="00D6594E">
        <w:rPr>
          <w:i/>
          <w:color w:val="000000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2D7340" w:rsidRPr="00CB65AF" w14:paraId="24DDC45D" w14:textId="77777777" w:rsidTr="00471FBC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7B286811" w14:textId="77777777" w:rsidR="002D7340" w:rsidRPr="002D7340" w:rsidRDefault="002D7340" w:rsidP="00471FBC">
            <w:pPr>
              <w:keepNext/>
              <w:ind w:right="-108"/>
              <w:jc w:val="right"/>
              <w:outlineLvl w:val="0"/>
              <w:rPr>
                <w:b/>
                <w:color w:val="000000"/>
                <w:sz w:val="24"/>
                <w:lang w:val="it-IT"/>
              </w:rPr>
            </w:pPr>
            <w:r w:rsidRPr="00D6594E">
              <w:rPr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 w:rsidRPr="002D7340">
              <w:rPr>
                <w:i/>
                <w:color w:val="000000"/>
                <w:sz w:val="26"/>
                <w:szCs w:val="26"/>
                <w:lang w:val="it-IT"/>
              </w:rPr>
              <w:t>..., ngày ... tháng... năm 20..</w:t>
            </w:r>
            <w:r w:rsidRPr="002D7340">
              <w:rPr>
                <w:color w:val="000000"/>
                <w:sz w:val="26"/>
                <w:szCs w:val="26"/>
                <w:lang w:val="it-IT"/>
              </w:rPr>
              <w:t>…</w:t>
            </w:r>
          </w:p>
          <w:p w14:paraId="582D489D" w14:textId="77777777" w:rsidR="002D7340" w:rsidRPr="002D7340" w:rsidRDefault="002D7340" w:rsidP="00471FBC">
            <w:pPr>
              <w:keepNext/>
              <w:ind w:right="-108"/>
              <w:jc w:val="right"/>
              <w:outlineLvl w:val="0"/>
              <w:rPr>
                <w:b/>
                <w:color w:val="000000"/>
                <w:sz w:val="24"/>
                <w:lang w:val="it-IT"/>
              </w:rPr>
            </w:pPr>
          </w:p>
          <w:p w14:paraId="5C47935D" w14:textId="77777777" w:rsidR="002D7340" w:rsidRPr="002D7340" w:rsidRDefault="002D7340" w:rsidP="00471FBC">
            <w:pPr>
              <w:keepNext/>
              <w:ind w:right="-108"/>
              <w:jc w:val="right"/>
              <w:outlineLvl w:val="0"/>
              <w:rPr>
                <w:b/>
                <w:color w:val="000000"/>
                <w:sz w:val="24"/>
                <w:lang w:val="it-IT"/>
              </w:rPr>
            </w:pPr>
            <w:r w:rsidRPr="002D7340">
              <w:rPr>
                <w:b/>
                <w:color w:val="000000"/>
                <w:sz w:val="24"/>
                <w:lang w:val="it-IT"/>
              </w:rPr>
              <w:t xml:space="preserve">TỔ CHỨC, CÁ NHÂN ĐỀ XUẤT </w:t>
            </w:r>
          </w:p>
          <w:p w14:paraId="40ED38F1" w14:textId="77777777" w:rsidR="002D7340" w:rsidRPr="00D6594E" w:rsidRDefault="002D7340" w:rsidP="00471FBC">
            <w:pPr>
              <w:ind w:right="-108"/>
              <w:jc w:val="right"/>
              <w:rPr>
                <w:b/>
                <w:bCs w:val="0"/>
                <w:i/>
                <w:iCs/>
                <w:color w:val="000000"/>
                <w:lang w:val="it-IT"/>
              </w:rPr>
            </w:pPr>
            <w:r w:rsidRPr="002D7340">
              <w:rPr>
                <w:i/>
                <w:color w:val="000000"/>
                <w:sz w:val="22"/>
                <w:szCs w:val="22"/>
                <w:lang w:val="it-IT"/>
              </w:rPr>
              <w:t>(Họ, tên và chữ ký - đóng dấu đối với tổ chức)</w:t>
            </w:r>
          </w:p>
          <w:p w14:paraId="67AE4D71" w14:textId="77777777" w:rsidR="002D7340" w:rsidRPr="00D6594E" w:rsidRDefault="002D7340" w:rsidP="00471FBC">
            <w:pPr>
              <w:ind w:right="-108"/>
              <w:jc w:val="center"/>
              <w:rPr>
                <w:b/>
                <w:bCs w:val="0"/>
                <w:i/>
                <w:iCs/>
                <w:color w:val="000000"/>
                <w:lang w:val="it-IT"/>
              </w:rPr>
            </w:pPr>
          </w:p>
        </w:tc>
      </w:tr>
      <w:tr w:rsidR="002D7340" w:rsidRPr="00CB65AF" w14:paraId="5446C348" w14:textId="77777777" w:rsidTr="00471FBC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6AC2F53B" w14:textId="77777777" w:rsidR="002D7340" w:rsidRPr="00D6594E" w:rsidRDefault="002D7340" w:rsidP="00471FBC">
            <w:pPr>
              <w:keepNext/>
              <w:ind w:right="-108"/>
              <w:jc w:val="right"/>
              <w:outlineLvl w:val="0"/>
              <w:rPr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14:paraId="39BE7BBF" w14:textId="77777777" w:rsidR="002D7340" w:rsidRPr="00D6594E" w:rsidRDefault="002D7340" w:rsidP="002D7340">
      <w:pPr>
        <w:jc w:val="both"/>
        <w:rPr>
          <w:b/>
          <w:i/>
          <w:color w:val="000000"/>
          <w:sz w:val="24"/>
          <w:lang w:val="it-IT"/>
        </w:rPr>
      </w:pPr>
    </w:p>
    <w:p w14:paraId="5B9E1904" w14:textId="77777777" w:rsidR="002D7340" w:rsidRPr="00D6594E" w:rsidRDefault="002D7340" w:rsidP="002D7340">
      <w:pPr>
        <w:jc w:val="both"/>
        <w:rPr>
          <w:b/>
          <w:i/>
          <w:color w:val="000000"/>
          <w:sz w:val="24"/>
          <w:lang w:val="it-IT"/>
        </w:rPr>
      </w:pPr>
    </w:p>
    <w:p w14:paraId="5B3284FE" w14:textId="77777777" w:rsidR="002D7340" w:rsidRPr="00D6594E" w:rsidRDefault="002D7340" w:rsidP="002D7340">
      <w:pPr>
        <w:jc w:val="both"/>
        <w:rPr>
          <w:b/>
          <w:i/>
          <w:color w:val="000000"/>
          <w:sz w:val="24"/>
          <w:lang w:val="it-IT"/>
        </w:rPr>
      </w:pPr>
    </w:p>
    <w:p w14:paraId="3C24FC9C" w14:textId="77777777" w:rsidR="002D7340" w:rsidRPr="00D6594E" w:rsidRDefault="002D7340" w:rsidP="002D7340">
      <w:pPr>
        <w:jc w:val="both"/>
        <w:rPr>
          <w:b/>
          <w:i/>
          <w:color w:val="000000"/>
          <w:sz w:val="24"/>
          <w:lang w:val="it-IT"/>
        </w:rPr>
      </w:pPr>
    </w:p>
    <w:p w14:paraId="71FBBB92" w14:textId="77777777" w:rsidR="002D7340" w:rsidRPr="00D6594E" w:rsidRDefault="002D7340" w:rsidP="002D7340">
      <w:pPr>
        <w:jc w:val="both"/>
        <w:rPr>
          <w:i/>
          <w:color w:val="000000"/>
          <w:sz w:val="24"/>
          <w:lang w:val="it-IT"/>
        </w:rPr>
      </w:pPr>
      <w:r w:rsidRPr="00D6594E">
        <w:rPr>
          <w:color w:val="000000"/>
          <w:sz w:val="24"/>
          <w:lang w:val="it-IT"/>
        </w:rPr>
        <w:t>Ghi chú:</w:t>
      </w:r>
      <w:r w:rsidRPr="00D6594E">
        <w:rPr>
          <w:i/>
          <w:color w:val="000000"/>
          <w:sz w:val="24"/>
          <w:lang w:val="it-IT"/>
        </w:rPr>
        <w:t xml:space="preserve"> Phiếu đề xuất được trình bày không quá 4 trang giấy khổ A4.</w:t>
      </w:r>
    </w:p>
    <w:p w14:paraId="526F7F0C" w14:textId="77777777" w:rsidR="001804D4" w:rsidRPr="002D7340" w:rsidRDefault="001804D4">
      <w:pPr>
        <w:rPr>
          <w:b/>
          <w:bCs w:val="0"/>
          <w:lang w:val="it-IT"/>
        </w:rPr>
      </w:pPr>
    </w:p>
    <w:sectPr w:rsidR="001804D4" w:rsidRPr="002D7340" w:rsidSect="0023207A">
      <w:footerReference w:type="default" r:id="rId13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5DEC" w14:textId="77777777" w:rsidR="00123475" w:rsidRDefault="00123475" w:rsidP="002B6B3F">
      <w:r>
        <w:separator/>
      </w:r>
    </w:p>
  </w:endnote>
  <w:endnote w:type="continuationSeparator" w:id="0">
    <w:p w14:paraId="5B92F1F6" w14:textId="77777777" w:rsidR="00123475" w:rsidRDefault="00123475" w:rsidP="002B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332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9DE0A" w14:textId="77777777" w:rsidR="006B1145" w:rsidRDefault="006B11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5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681355" w14:textId="77777777" w:rsidR="006B1145" w:rsidRDefault="006B1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6016" w14:textId="77777777" w:rsidR="00123475" w:rsidRDefault="00123475" w:rsidP="002B6B3F">
      <w:r>
        <w:separator/>
      </w:r>
    </w:p>
  </w:footnote>
  <w:footnote w:type="continuationSeparator" w:id="0">
    <w:p w14:paraId="7BB6F8BA" w14:textId="77777777" w:rsidR="00123475" w:rsidRDefault="00123475" w:rsidP="002B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2E6"/>
    <w:multiLevelType w:val="hybridMultilevel"/>
    <w:tmpl w:val="348685C6"/>
    <w:lvl w:ilvl="0" w:tplc="6AC8EC46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CA6D4C"/>
    <w:multiLevelType w:val="hybridMultilevel"/>
    <w:tmpl w:val="9C9CA082"/>
    <w:lvl w:ilvl="0" w:tplc="C1D46B60">
      <w:numFmt w:val="bullet"/>
      <w:lvlText w:val="-"/>
      <w:lvlJc w:val="left"/>
      <w:pPr>
        <w:ind w:left="1287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EC41BA"/>
    <w:multiLevelType w:val="hybridMultilevel"/>
    <w:tmpl w:val="F164304E"/>
    <w:lvl w:ilvl="0" w:tplc="C5BAE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1438F1"/>
    <w:multiLevelType w:val="hybridMultilevel"/>
    <w:tmpl w:val="E2D0C282"/>
    <w:lvl w:ilvl="0" w:tplc="D688A07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3360BF"/>
    <w:multiLevelType w:val="hybridMultilevel"/>
    <w:tmpl w:val="0C3A8696"/>
    <w:lvl w:ilvl="0" w:tplc="62083672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A72D51"/>
    <w:multiLevelType w:val="hybridMultilevel"/>
    <w:tmpl w:val="BFE2CFB4"/>
    <w:lvl w:ilvl="0" w:tplc="A2B0BA5A">
      <w:start w:val="1"/>
      <w:numFmt w:val="lowerRoman"/>
      <w:lvlText w:val="%1)"/>
      <w:lvlJc w:val="left"/>
      <w:pPr>
        <w:ind w:left="171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0C72776"/>
    <w:multiLevelType w:val="hybridMultilevel"/>
    <w:tmpl w:val="2B34D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C40C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3A261BB2">
      <w:start w:val="1"/>
      <w:numFmt w:val="decimal"/>
      <w:lvlText w:val="(%3)"/>
      <w:lvlJc w:val="left"/>
      <w:pPr>
        <w:tabs>
          <w:tab w:val="num" w:pos="2025"/>
        </w:tabs>
        <w:ind w:left="2025" w:hanging="405"/>
      </w:pPr>
      <w:rPr>
        <w:rFonts w:ascii="Times New Roman" w:eastAsia="Times New Roman" w:hAnsi="Times New Roman" w:cs="Times New Roman"/>
      </w:rPr>
    </w:lvl>
    <w:lvl w:ilvl="3" w:tplc="390A7F2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527AB3"/>
    <w:multiLevelType w:val="hybridMultilevel"/>
    <w:tmpl w:val="C764C2F8"/>
    <w:lvl w:ilvl="0" w:tplc="1A86E96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CE4870"/>
    <w:multiLevelType w:val="hybridMultilevel"/>
    <w:tmpl w:val="4F584ABA"/>
    <w:lvl w:ilvl="0" w:tplc="1B56015A">
      <w:numFmt w:val="bullet"/>
      <w:lvlText w:val="-"/>
      <w:lvlJc w:val="left"/>
      <w:pPr>
        <w:ind w:left="3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9" w15:restartNumberingAfterBreak="0">
    <w:nsid w:val="34502DDC"/>
    <w:multiLevelType w:val="hybridMultilevel"/>
    <w:tmpl w:val="9A8EE390"/>
    <w:lvl w:ilvl="0" w:tplc="FD58D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058E3"/>
    <w:multiLevelType w:val="hybridMultilevel"/>
    <w:tmpl w:val="9D449F9E"/>
    <w:lvl w:ilvl="0" w:tplc="0CF46C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997485"/>
    <w:multiLevelType w:val="hybridMultilevel"/>
    <w:tmpl w:val="C1686C2C"/>
    <w:lvl w:ilvl="0" w:tplc="4114F59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825716"/>
    <w:multiLevelType w:val="hybridMultilevel"/>
    <w:tmpl w:val="2FBEDE7E"/>
    <w:lvl w:ilvl="0" w:tplc="F4923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C657B8"/>
    <w:multiLevelType w:val="hybridMultilevel"/>
    <w:tmpl w:val="FB3491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5B19DD"/>
    <w:multiLevelType w:val="hybridMultilevel"/>
    <w:tmpl w:val="082CDED6"/>
    <w:lvl w:ilvl="0" w:tplc="856E66E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EA35028"/>
    <w:multiLevelType w:val="hybridMultilevel"/>
    <w:tmpl w:val="DC3A5748"/>
    <w:lvl w:ilvl="0" w:tplc="0A6AD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DC232C"/>
    <w:multiLevelType w:val="hybridMultilevel"/>
    <w:tmpl w:val="464886B8"/>
    <w:lvl w:ilvl="0" w:tplc="369083C2">
      <w:start w:val="1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5E83DB1"/>
    <w:multiLevelType w:val="hybridMultilevel"/>
    <w:tmpl w:val="FEDE134C"/>
    <w:lvl w:ilvl="0" w:tplc="100298F2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5C13799"/>
    <w:multiLevelType w:val="multilevel"/>
    <w:tmpl w:val="28FA5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75A1AB6"/>
    <w:multiLevelType w:val="hybridMultilevel"/>
    <w:tmpl w:val="9A960F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7C4B22C5"/>
    <w:multiLevelType w:val="hybridMultilevel"/>
    <w:tmpl w:val="B3CE6756"/>
    <w:lvl w:ilvl="0" w:tplc="A814A8B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 w16cid:durableId="518007014">
    <w:abstractNumId w:val="6"/>
  </w:num>
  <w:num w:numId="2" w16cid:durableId="1465586208">
    <w:abstractNumId w:val="2"/>
  </w:num>
  <w:num w:numId="3" w16cid:durableId="1916086012">
    <w:abstractNumId w:val="12"/>
  </w:num>
  <w:num w:numId="4" w16cid:durableId="1944072939">
    <w:abstractNumId w:val="11"/>
  </w:num>
  <w:num w:numId="5" w16cid:durableId="1099330512">
    <w:abstractNumId w:val="9"/>
  </w:num>
  <w:num w:numId="6" w16cid:durableId="1924604293">
    <w:abstractNumId w:val="10"/>
  </w:num>
  <w:num w:numId="7" w16cid:durableId="1670985396">
    <w:abstractNumId w:val="4"/>
  </w:num>
  <w:num w:numId="8" w16cid:durableId="1075083027">
    <w:abstractNumId w:val="17"/>
  </w:num>
  <w:num w:numId="9" w16cid:durableId="956179170">
    <w:abstractNumId w:val="1"/>
  </w:num>
  <w:num w:numId="10" w16cid:durableId="389504710">
    <w:abstractNumId w:val="15"/>
  </w:num>
  <w:num w:numId="11" w16cid:durableId="1029138507">
    <w:abstractNumId w:val="13"/>
  </w:num>
  <w:num w:numId="12" w16cid:durableId="1895120353">
    <w:abstractNumId w:val="19"/>
  </w:num>
  <w:num w:numId="13" w16cid:durableId="472063238">
    <w:abstractNumId w:val="21"/>
  </w:num>
  <w:num w:numId="14" w16cid:durableId="651255634">
    <w:abstractNumId w:val="18"/>
  </w:num>
  <w:num w:numId="15" w16cid:durableId="572472533">
    <w:abstractNumId w:val="3"/>
  </w:num>
  <w:num w:numId="16" w16cid:durableId="965089506">
    <w:abstractNumId w:val="7"/>
  </w:num>
  <w:num w:numId="17" w16cid:durableId="1058239724">
    <w:abstractNumId w:val="14"/>
  </w:num>
  <w:num w:numId="18" w16cid:durableId="104809035">
    <w:abstractNumId w:val="0"/>
  </w:num>
  <w:num w:numId="19" w16cid:durableId="1598756034">
    <w:abstractNumId w:val="16"/>
  </w:num>
  <w:num w:numId="20" w16cid:durableId="679816408">
    <w:abstractNumId w:val="5"/>
  </w:num>
  <w:num w:numId="21" w16cid:durableId="878587316">
    <w:abstractNumId w:val="20"/>
  </w:num>
  <w:num w:numId="22" w16cid:durableId="21228446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C1"/>
    <w:rsid w:val="0000066D"/>
    <w:rsid w:val="00017CFE"/>
    <w:rsid w:val="000226A8"/>
    <w:rsid w:val="00025A2D"/>
    <w:rsid w:val="0002688F"/>
    <w:rsid w:val="00034D60"/>
    <w:rsid w:val="00064D91"/>
    <w:rsid w:val="000676BB"/>
    <w:rsid w:val="00075480"/>
    <w:rsid w:val="0009077D"/>
    <w:rsid w:val="000925FF"/>
    <w:rsid w:val="000927D4"/>
    <w:rsid w:val="000950FC"/>
    <w:rsid w:val="000B255D"/>
    <w:rsid w:val="000B2EA1"/>
    <w:rsid w:val="000B4ADB"/>
    <w:rsid w:val="000B608B"/>
    <w:rsid w:val="000E02B6"/>
    <w:rsid w:val="000E0767"/>
    <w:rsid w:val="000E4F80"/>
    <w:rsid w:val="00110021"/>
    <w:rsid w:val="0012301B"/>
    <w:rsid w:val="00123475"/>
    <w:rsid w:val="001250E1"/>
    <w:rsid w:val="001302DA"/>
    <w:rsid w:val="0013035C"/>
    <w:rsid w:val="00132812"/>
    <w:rsid w:val="00134C06"/>
    <w:rsid w:val="0013516F"/>
    <w:rsid w:val="00136B65"/>
    <w:rsid w:val="0014353F"/>
    <w:rsid w:val="00152FD2"/>
    <w:rsid w:val="00163825"/>
    <w:rsid w:val="00172587"/>
    <w:rsid w:val="00176AFC"/>
    <w:rsid w:val="001804D4"/>
    <w:rsid w:val="001A087C"/>
    <w:rsid w:val="001B093C"/>
    <w:rsid w:val="001B432E"/>
    <w:rsid w:val="001B635F"/>
    <w:rsid w:val="001C210E"/>
    <w:rsid w:val="001C539E"/>
    <w:rsid w:val="001D49A5"/>
    <w:rsid w:val="001E1E02"/>
    <w:rsid w:val="00201EEC"/>
    <w:rsid w:val="00211C70"/>
    <w:rsid w:val="00216FE0"/>
    <w:rsid w:val="002171FC"/>
    <w:rsid w:val="002256DC"/>
    <w:rsid w:val="0023207A"/>
    <w:rsid w:val="00233DC8"/>
    <w:rsid w:val="00236206"/>
    <w:rsid w:val="00240F44"/>
    <w:rsid w:val="00255E72"/>
    <w:rsid w:val="002604FE"/>
    <w:rsid w:val="00261063"/>
    <w:rsid w:val="00274627"/>
    <w:rsid w:val="00285D27"/>
    <w:rsid w:val="00292720"/>
    <w:rsid w:val="002A5287"/>
    <w:rsid w:val="002B6B3F"/>
    <w:rsid w:val="002C0CB6"/>
    <w:rsid w:val="002D7340"/>
    <w:rsid w:val="002E1622"/>
    <w:rsid w:val="002F0752"/>
    <w:rsid w:val="00301501"/>
    <w:rsid w:val="00344121"/>
    <w:rsid w:val="003476E3"/>
    <w:rsid w:val="00351714"/>
    <w:rsid w:val="00353A2F"/>
    <w:rsid w:val="00356F8D"/>
    <w:rsid w:val="00375906"/>
    <w:rsid w:val="00386843"/>
    <w:rsid w:val="00390749"/>
    <w:rsid w:val="00393928"/>
    <w:rsid w:val="00394DC5"/>
    <w:rsid w:val="003B3F80"/>
    <w:rsid w:val="003C64B8"/>
    <w:rsid w:val="003E4FBC"/>
    <w:rsid w:val="003E5308"/>
    <w:rsid w:val="003E7A25"/>
    <w:rsid w:val="003F04A3"/>
    <w:rsid w:val="003F52F6"/>
    <w:rsid w:val="003F6707"/>
    <w:rsid w:val="00412D04"/>
    <w:rsid w:val="004167AD"/>
    <w:rsid w:val="00417213"/>
    <w:rsid w:val="00426459"/>
    <w:rsid w:val="00430794"/>
    <w:rsid w:val="00444525"/>
    <w:rsid w:val="00446C1E"/>
    <w:rsid w:val="00455174"/>
    <w:rsid w:val="00462647"/>
    <w:rsid w:val="00467816"/>
    <w:rsid w:val="00471235"/>
    <w:rsid w:val="004A70C4"/>
    <w:rsid w:val="004C2D96"/>
    <w:rsid w:val="004C3F7B"/>
    <w:rsid w:val="004C79C1"/>
    <w:rsid w:val="004D081B"/>
    <w:rsid w:val="004D4E70"/>
    <w:rsid w:val="004D67A7"/>
    <w:rsid w:val="004E757A"/>
    <w:rsid w:val="0050606E"/>
    <w:rsid w:val="005076D5"/>
    <w:rsid w:val="00522FA9"/>
    <w:rsid w:val="00532800"/>
    <w:rsid w:val="005432F1"/>
    <w:rsid w:val="00545F48"/>
    <w:rsid w:val="00562DD3"/>
    <w:rsid w:val="005643C9"/>
    <w:rsid w:val="0057687D"/>
    <w:rsid w:val="0059657D"/>
    <w:rsid w:val="005A042A"/>
    <w:rsid w:val="005A1197"/>
    <w:rsid w:val="005A5EEC"/>
    <w:rsid w:val="005D08E3"/>
    <w:rsid w:val="005D5014"/>
    <w:rsid w:val="005F6C42"/>
    <w:rsid w:val="005F7097"/>
    <w:rsid w:val="00615295"/>
    <w:rsid w:val="00624B18"/>
    <w:rsid w:val="0063240B"/>
    <w:rsid w:val="00641405"/>
    <w:rsid w:val="0064581D"/>
    <w:rsid w:val="00654127"/>
    <w:rsid w:val="00670C88"/>
    <w:rsid w:val="0069413E"/>
    <w:rsid w:val="00697C1F"/>
    <w:rsid w:val="006B1145"/>
    <w:rsid w:val="006C4C20"/>
    <w:rsid w:val="006F6FD0"/>
    <w:rsid w:val="007044FA"/>
    <w:rsid w:val="007115FA"/>
    <w:rsid w:val="00714E01"/>
    <w:rsid w:val="00720DE5"/>
    <w:rsid w:val="00721E89"/>
    <w:rsid w:val="00722A5B"/>
    <w:rsid w:val="00722CA0"/>
    <w:rsid w:val="00730049"/>
    <w:rsid w:val="007315A4"/>
    <w:rsid w:val="00731975"/>
    <w:rsid w:val="00732C47"/>
    <w:rsid w:val="00747768"/>
    <w:rsid w:val="007547E0"/>
    <w:rsid w:val="007573E7"/>
    <w:rsid w:val="0076327D"/>
    <w:rsid w:val="00764C9C"/>
    <w:rsid w:val="007715FB"/>
    <w:rsid w:val="00785AAC"/>
    <w:rsid w:val="00786620"/>
    <w:rsid w:val="00796337"/>
    <w:rsid w:val="007C45FF"/>
    <w:rsid w:val="007F17D6"/>
    <w:rsid w:val="007F1A94"/>
    <w:rsid w:val="007F3EEE"/>
    <w:rsid w:val="007F6E14"/>
    <w:rsid w:val="008104A2"/>
    <w:rsid w:val="00826D46"/>
    <w:rsid w:val="00836232"/>
    <w:rsid w:val="008503D9"/>
    <w:rsid w:val="0086539A"/>
    <w:rsid w:val="0086786F"/>
    <w:rsid w:val="00874490"/>
    <w:rsid w:val="00876470"/>
    <w:rsid w:val="00881C14"/>
    <w:rsid w:val="008858C3"/>
    <w:rsid w:val="00894CF2"/>
    <w:rsid w:val="008A46EE"/>
    <w:rsid w:val="008A5EAD"/>
    <w:rsid w:val="008A7CAF"/>
    <w:rsid w:val="008C36E0"/>
    <w:rsid w:val="008C752E"/>
    <w:rsid w:val="008D2ED1"/>
    <w:rsid w:val="008D34B6"/>
    <w:rsid w:val="008E79A3"/>
    <w:rsid w:val="008F0645"/>
    <w:rsid w:val="008F33E1"/>
    <w:rsid w:val="00913284"/>
    <w:rsid w:val="0093027B"/>
    <w:rsid w:val="0093037E"/>
    <w:rsid w:val="009311E1"/>
    <w:rsid w:val="00943F64"/>
    <w:rsid w:val="009625B0"/>
    <w:rsid w:val="00964B8F"/>
    <w:rsid w:val="00975339"/>
    <w:rsid w:val="009866BE"/>
    <w:rsid w:val="009A5ECB"/>
    <w:rsid w:val="009C214D"/>
    <w:rsid w:val="009C4F2B"/>
    <w:rsid w:val="009D2A9E"/>
    <w:rsid w:val="009D2B75"/>
    <w:rsid w:val="009D3276"/>
    <w:rsid w:val="009E34FA"/>
    <w:rsid w:val="009F427A"/>
    <w:rsid w:val="00A01CB2"/>
    <w:rsid w:val="00A03CD5"/>
    <w:rsid w:val="00A10769"/>
    <w:rsid w:val="00A22B3C"/>
    <w:rsid w:val="00A346D2"/>
    <w:rsid w:val="00A4191C"/>
    <w:rsid w:val="00A54A32"/>
    <w:rsid w:val="00A636B7"/>
    <w:rsid w:val="00A643C7"/>
    <w:rsid w:val="00A74F2D"/>
    <w:rsid w:val="00A754B5"/>
    <w:rsid w:val="00A76D64"/>
    <w:rsid w:val="00A8595C"/>
    <w:rsid w:val="00AB230B"/>
    <w:rsid w:val="00AB4BB7"/>
    <w:rsid w:val="00AB7778"/>
    <w:rsid w:val="00AC4231"/>
    <w:rsid w:val="00AC7EB7"/>
    <w:rsid w:val="00AE1079"/>
    <w:rsid w:val="00AF190D"/>
    <w:rsid w:val="00AF4ECE"/>
    <w:rsid w:val="00AF525D"/>
    <w:rsid w:val="00B0597F"/>
    <w:rsid w:val="00B14D32"/>
    <w:rsid w:val="00B17C69"/>
    <w:rsid w:val="00B215FF"/>
    <w:rsid w:val="00B23DD3"/>
    <w:rsid w:val="00B36FDD"/>
    <w:rsid w:val="00B50910"/>
    <w:rsid w:val="00B52C6F"/>
    <w:rsid w:val="00B550E8"/>
    <w:rsid w:val="00B62276"/>
    <w:rsid w:val="00B81707"/>
    <w:rsid w:val="00B93164"/>
    <w:rsid w:val="00BA7DC3"/>
    <w:rsid w:val="00BB1A16"/>
    <w:rsid w:val="00BE5C57"/>
    <w:rsid w:val="00C04DE2"/>
    <w:rsid w:val="00C073C7"/>
    <w:rsid w:val="00C16D37"/>
    <w:rsid w:val="00C272D5"/>
    <w:rsid w:val="00C3009B"/>
    <w:rsid w:val="00C405B9"/>
    <w:rsid w:val="00C41E8B"/>
    <w:rsid w:val="00C60078"/>
    <w:rsid w:val="00C620EB"/>
    <w:rsid w:val="00C640B5"/>
    <w:rsid w:val="00C703BB"/>
    <w:rsid w:val="00C75398"/>
    <w:rsid w:val="00C80CB5"/>
    <w:rsid w:val="00C8142B"/>
    <w:rsid w:val="00CB216E"/>
    <w:rsid w:val="00CB65AF"/>
    <w:rsid w:val="00CC2F09"/>
    <w:rsid w:val="00CC6239"/>
    <w:rsid w:val="00CC6741"/>
    <w:rsid w:val="00CD1901"/>
    <w:rsid w:val="00CD2224"/>
    <w:rsid w:val="00CD50E1"/>
    <w:rsid w:val="00CE031F"/>
    <w:rsid w:val="00CE4604"/>
    <w:rsid w:val="00CF03DB"/>
    <w:rsid w:val="00D03C1C"/>
    <w:rsid w:val="00D15807"/>
    <w:rsid w:val="00D235C2"/>
    <w:rsid w:val="00D27A58"/>
    <w:rsid w:val="00D32FBB"/>
    <w:rsid w:val="00D41C53"/>
    <w:rsid w:val="00D511CB"/>
    <w:rsid w:val="00D550C3"/>
    <w:rsid w:val="00D62629"/>
    <w:rsid w:val="00D6503E"/>
    <w:rsid w:val="00DA5BEB"/>
    <w:rsid w:val="00DB182D"/>
    <w:rsid w:val="00DB3EAC"/>
    <w:rsid w:val="00DC6C3A"/>
    <w:rsid w:val="00DD24E8"/>
    <w:rsid w:val="00DD2705"/>
    <w:rsid w:val="00DD5E5E"/>
    <w:rsid w:val="00DE035A"/>
    <w:rsid w:val="00DE2B03"/>
    <w:rsid w:val="00E048BF"/>
    <w:rsid w:val="00E05F0F"/>
    <w:rsid w:val="00E123C5"/>
    <w:rsid w:val="00E310CE"/>
    <w:rsid w:val="00E3215E"/>
    <w:rsid w:val="00E33DE5"/>
    <w:rsid w:val="00E41A2A"/>
    <w:rsid w:val="00E42770"/>
    <w:rsid w:val="00E5601E"/>
    <w:rsid w:val="00E6084D"/>
    <w:rsid w:val="00E93A28"/>
    <w:rsid w:val="00E93F4A"/>
    <w:rsid w:val="00EA08C1"/>
    <w:rsid w:val="00EA13CF"/>
    <w:rsid w:val="00EA4B59"/>
    <w:rsid w:val="00EB6C3D"/>
    <w:rsid w:val="00EC2ECD"/>
    <w:rsid w:val="00ED56A7"/>
    <w:rsid w:val="00ED7F07"/>
    <w:rsid w:val="00EE3B43"/>
    <w:rsid w:val="00EE7EF7"/>
    <w:rsid w:val="00EF2EAC"/>
    <w:rsid w:val="00F04D9E"/>
    <w:rsid w:val="00F11080"/>
    <w:rsid w:val="00F12D54"/>
    <w:rsid w:val="00F148B1"/>
    <w:rsid w:val="00F24E7C"/>
    <w:rsid w:val="00F40DA8"/>
    <w:rsid w:val="00F43F63"/>
    <w:rsid w:val="00F54AAF"/>
    <w:rsid w:val="00F56B80"/>
    <w:rsid w:val="00F71405"/>
    <w:rsid w:val="00F84C85"/>
    <w:rsid w:val="00F94635"/>
    <w:rsid w:val="00FB2DB4"/>
    <w:rsid w:val="00FD62A9"/>
    <w:rsid w:val="00FE5998"/>
    <w:rsid w:val="00FE7E8F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6770"/>
  <w15:docId w15:val="{23F55F11-7FA8-4A69-AE91-37DC545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33DE5"/>
    <w:pPr>
      <w:keepNext/>
      <w:spacing w:beforeLines="60" w:afterLines="60" w:line="360" w:lineRule="auto"/>
      <w:ind w:left="4320"/>
      <w:jc w:val="both"/>
      <w:outlineLvl w:val="1"/>
    </w:pPr>
    <w:rPr>
      <w:rFonts w:ascii=".VnTime" w:hAnsi=".VnTime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33DE5"/>
    <w:rPr>
      <w:rFonts w:ascii=".VnTime" w:hAnsi=".VnTime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33DE5"/>
    <w:pPr>
      <w:spacing w:beforeLines="60" w:afterLines="60" w:line="360" w:lineRule="auto"/>
      <w:jc w:val="both"/>
    </w:pPr>
    <w:rPr>
      <w:rFonts w:ascii=".VnTime" w:hAnsi=".VnTime"/>
      <w:bCs w:val="0"/>
      <w:sz w:val="24"/>
      <w:szCs w:val="24"/>
    </w:rPr>
  </w:style>
  <w:style w:type="character" w:customStyle="1" w:styleId="BodyTextChar">
    <w:name w:val="Body Text Char"/>
    <w:link w:val="BodyText"/>
    <w:rsid w:val="00E33DE5"/>
    <w:rPr>
      <w:rFonts w:ascii=".VnTime" w:hAnsi=".VnTime"/>
      <w:sz w:val="24"/>
      <w:szCs w:val="24"/>
    </w:rPr>
  </w:style>
  <w:style w:type="character" w:styleId="Hyperlink">
    <w:name w:val="Hyperlink"/>
    <w:uiPriority w:val="99"/>
    <w:rsid w:val="00E33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BB7"/>
    <w:pPr>
      <w:spacing w:after="160" w:line="259" w:lineRule="auto"/>
      <w:ind w:left="720"/>
      <w:contextualSpacing/>
    </w:pPr>
    <w:rPr>
      <w:rFonts w:ascii="Calibri" w:eastAsia="Calibri" w:hAnsi="Calibri"/>
      <w:bCs w:val="0"/>
      <w:sz w:val="22"/>
      <w:szCs w:val="22"/>
    </w:rPr>
  </w:style>
  <w:style w:type="paragraph" w:styleId="Header">
    <w:name w:val="header"/>
    <w:basedOn w:val="Normal"/>
    <w:link w:val="HeaderChar"/>
    <w:rsid w:val="002B6B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B6B3F"/>
    <w:rPr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B6B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6B3F"/>
    <w:rPr>
      <w:bCs/>
      <w:sz w:val="28"/>
      <w:szCs w:val="28"/>
    </w:rPr>
  </w:style>
  <w:style w:type="paragraph" w:styleId="BalloonText">
    <w:name w:val="Balloon Text"/>
    <w:basedOn w:val="Normal"/>
    <w:link w:val="BalloonTextChar"/>
    <w:rsid w:val="008D2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2ED1"/>
    <w:rPr>
      <w:rFonts w:ascii="Tahoma" w:hAnsi="Tahoma" w:cs="Tahoma"/>
      <w:bCs/>
      <w:sz w:val="16"/>
      <w:szCs w:val="16"/>
    </w:rPr>
  </w:style>
  <w:style w:type="character" w:styleId="Strong">
    <w:name w:val="Strong"/>
    <w:uiPriority w:val="22"/>
    <w:qFormat/>
    <w:rsid w:val="004D081B"/>
    <w:rPr>
      <w:b/>
      <w:bCs/>
    </w:rPr>
  </w:style>
  <w:style w:type="paragraph" w:styleId="NormalWeb">
    <w:name w:val="Normal (Web)"/>
    <w:basedOn w:val="Normal"/>
    <w:uiPriority w:val="99"/>
    <w:unhideWhenUsed/>
    <w:rsid w:val="00240F44"/>
    <w:pPr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E7A25"/>
    <w:rPr>
      <w:rFonts w:asciiTheme="majorHAnsi" w:eastAsiaTheme="majorEastAsia" w:hAnsiTheme="majorHAnsi" w:cstheme="majorBidi"/>
      <w:bCs/>
      <w:color w:val="243F60" w:themeColor="accent1" w:themeShade="7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D4E70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unhideWhenUsed/>
    <w:rsid w:val="002D73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D7340"/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ct.gov.v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ngnd@neu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ngnd@neu.edu.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hoahoc.neu.edu.vn/vi/thong-bao-3629/quyet-dinh-so-1796-qd-dhktqd-ban-hanh-quy-che-hoat-dong-khoa-hoc-va-cong-nghe-cua-truong-dhktq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oahoc.neu.edu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BE81-534D-44B7-A1FB-5972F809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Mẫu công văn hành chính</vt:lpstr>
      <vt:lpstr>Mẫu công văn hành chính</vt:lpstr>
    </vt:vector>
  </TitlesOfParts>
  <Company>Microsoft</Company>
  <LinksUpToDate>false</LinksUpToDate>
  <CharactersWithSpaces>4048</CharactersWithSpaces>
  <SharedDoc>false</SharedDoc>
  <HLinks>
    <vt:vector size="12" baseType="variant">
      <vt:variant>
        <vt:i4>1310827</vt:i4>
      </vt:variant>
      <vt:variant>
        <vt:i4>3</vt:i4>
      </vt:variant>
      <vt:variant>
        <vt:i4>0</vt:i4>
      </vt:variant>
      <vt:variant>
        <vt:i4>5</vt:i4>
      </vt:variant>
      <vt:variant>
        <vt:lpwstr>mailto:huyenpt@neu.edu.vn</vt:lpwstr>
      </vt:variant>
      <vt:variant>
        <vt:lpwstr/>
      </vt:variant>
      <vt:variant>
        <vt:i4>1310827</vt:i4>
      </vt:variant>
      <vt:variant>
        <vt:i4>0</vt:i4>
      </vt:variant>
      <vt:variant>
        <vt:i4>0</vt:i4>
      </vt:variant>
      <vt:variant>
        <vt:i4>5</vt:i4>
      </vt:variant>
      <vt:variant>
        <vt:lpwstr>mailto:huyenpt@neu.edu.vn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công văn hành chính</dc:title>
  <dc:subject/>
  <dc:creator>DH KINH TE QUOC DAN</dc:creator>
  <cp:keywords/>
  <dc:description/>
  <cp:lastModifiedBy>Nguyen Chi Dung_CBCT</cp:lastModifiedBy>
  <cp:revision>6</cp:revision>
  <cp:lastPrinted>2023-06-16T11:57:00Z</cp:lastPrinted>
  <dcterms:created xsi:type="dcterms:W3CDTF">2023-06-21T11:16:00Z</dcterms:created>
  <dcterms:modified xsi:type="dcterms:W3CDTF">2023-06-22T08:09:00Z</dcterms:modified>
</cp:coreProperties>
</file>